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802A81" w14:textId="3ABD6A42" w:rsidR="00C1452A" w:rsidRDefault="004231C9" w:rsidP="0073788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0FA2376D" wp14:editId="5D351515">
            <wp:extent cx="4321810" cy="5940425"/>
            <wp:effectExtent l="0" t="0" r="2540" b="3175"/>
            <wp:docPr id="4941941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419412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32181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EB8562" w14:textId="77777777" w:rsidR="00C413DE" w:rsidRDefault="00C413DE" w:rsidP="00C1452A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</w:p>
    <w:p w14:paraId="6968D75E" w14:textId="2B66CD18" w:rsidR="00C413DE" w:rsidRDefault="00C413DE" w:rsidP="00C1452A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</w:p>
    <w:p w14:paraId="761B1806" w14:textId="77777777" w:rsidR="00C413DE" w:rsidRDefault="00C413DE" w:rsidP="00C1452A">
      <w:pPr>
        <w:widowControl w:val="0"/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</w:p>
    <w:p w14:paraId="08758715" w14:textId="77777777" w:rsidR="00C1452A" w:rsidRPr="00CA5975" w:rsidRDefault="00C1452A" w:rsidP="00C1452A">
      <w:pPr>
        <w:widowControl w:val="0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A5975"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 xml:space="preserve">Аннотация к рабочей программе </w:t>
      </w:r>
    </w:p>
    <w:p w14:paraId="1FCBEF7F" w14:textId="77777777" w:rsidR="00C1452A" w:rsidRPr="00CA5975" w:rsidRDefault="00C1452A" w:rsidP="00C1452A">
      <w:pPr>
        <w:spacing w:after="0" w:line="240" w:lineRule="auto"/>
        <w:outlineLvl w:val="0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 w:rsidRPr="00CA5975"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 xml:space="preserve">по литературе в </w:t>
      </w:r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>9</w:t>
      </w:r>
      <w:r w:rsidRPr="00CA5975"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 xml:space="preserve"> классе </w:t>
      </w:r>
    </w:p>
    <w:p w14:paraId="6DAF9DD2" w14:textId="3E4D48AD" w:rsidR="00C1452A" w:rsidRPr="007C67D0" w:rsidRDefault="00614C4D" w:rsidP="00614C4D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Планирование составлено на основе </w:t>
      </w:r>
      <w:r w:rsidR="00C1452A" w:rsidRPr="00CA5975">
        <w:rPr>
          <w:rFonts w:ascii="Times New Roman" w:eastAsia="Times New Roman" w:hAnsi="Times New Roman" w:cs="Times New Roman"/>
          <w:sz w:val="24"/>
          <w:szCs w:val="24"/>
          <w:lang w:eastAsia="ru-RU"/>
        </w:rPr>
        <w:t>Федерального государственного образовательного стандарта основного общего образования</w:t>
      </w:r>
      <w:r w:rsidR="00C1452A" w:rsidRPr="00CA5975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(</w:t>
      </w:r>
      <w:r w:rsidR="00C1452A" w:rsidRPr="00CA5975">
        <w:rPr>
          <w:rFonts w:ascii="Times New Roman" w:eastAsia="Times New Roman" w:hAnsi="Times New Roman" w:cs="Times New Roman"/>
          <w:sz w:val="24"/>
          <w:szCs w:val="24"/>
          <w:lang w:eastAsia="ru-RU"/>
        </w:rPr>
        <w:t>ФГОС: основное общее образование// ФГОС. М.: Просвещение, 201</w:t>
      </w:r>
      <w:r w:rsidR="003D57B8">
        <w:rPr>
          <w:rFonts w:ascii="Times New Roman" w:eastAsia="Times New Roman" w:hAnsi="Times New Roman" w:cs="Times New Roman"/>
          <w:sz w:val="24"/>
          <w:szCs w:val="24"/>
          <w:lang w:eastAsia="ru-RU"/>
        </w:rPr>
        <w:t>6</w:t>
      </w:r>
      <w:r w:rsidR="00C1452A" w:rsidRPr="00CA597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), Примерной программы по литературе для основных школ и в соответствии </w:t>
      </w:r>
      <w:r w:rsidR="00C1452A" w:rsidRPr="00CA597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</w:t>
      </w:r>
      <w:r w:rsidR="00C1452A" w:rsidRPr="00CA597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программой по литературе к учебникам для 5 – 9 классов (авторы программы Г. С. Меркин, С. А. ЗининПримерные программы по учебным предметам. Литература. 5 -9 классы: проект. – М.:  Русское слово, 201</w:t>
      </w:r>
      <w:r w:rsidR="00C1452A"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  <w:r w:rsidR="00C1452A" w:rsidRPr="00CA5975">
        <w:rPr>
          <w:rFonts w:ascii="Times New Roman" w:eastAsia="Times New Roman" w:hAnsi="Times New Roman" w:cs="Times New Roman"/>
          <w:sz w:val="24"/>
          <w:szCs w:val="24"/>
          <w:lang w:eastAsia="ru-RU"/>
        </w:rPr>
        <w:t>. – Стандарты второго поколения)</w:t>
      </w:r>
      <w:r w:rsidR="00C1452A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C1452A" w:rsidRPr="00C145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Планирование предназначено для работы по учебнику: Литература. </w:t>
      </w:r>
      <w:r w:rsidR="00C1452A">
        <w:rPr>
          <w:rFonts w:ascii="Times New Roman" w:eastAsia="Times New Roman" w:hAnsi="Times New Roman" w:cs="Times New Roman"/>
          <w:sz w:val="24"/>
          <w:szCs w:val="24"/>
          <w:lang w:eastAsia="ru-RU"/>
        </w:rPr>
        <w:t>9</w:t>
      </w:r>
      <w:r w:rsidR="00C1452A" w:rsidRPr="00C145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класс: Учебник для общеобразовательных учреждений: В 2ч. / Авт.-сост. Г. С. Меркин. – М.: «Русское слово», 20</w:t>
      </w:r>
      <w:r w:rsidR="003D57B8">
        <w:rPr>
          <w:rFonts w:ascii="Times New Roman" w:eastAsia="Times New Roman" w:hAnsi="Times New Roman" w:cs="Times New Roman"/>
          <w:sz w:val="24"/>
          <w:szCs w:val="24"/>
          <w:lang w:eastAsia="ru-RU"/>
        </w:rPr>
        <w:t>21</w:t>
      </w:r>
      <w:r w:rsidR="00C145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г. </w:t>
      </w:r>
    </w:p>
    <w:p w14:paraId="05467475" w14:textId="1C423211" w:rsidR="00C1452A" w:rsidRPr="00426836" w:rsidRDefault="00C1452A" w:rsidP="00614C4D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Основная </w:t>
      </w:r>
      <w:r w:rsidRPr="00426836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задача</w:t>
      </w:r>
      <w:r w:rsidR="004231C9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 xml:space="preserve"> 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>курса литературы в целостном восприятии и понимании художественного произведения, формировании умения анализировать и интерпретировать художественный текст, развитии художественного вкуса, необходимых историко и теоретико-литературных знаний и умений, отвечающий возрастным особенностям учащегося.</w:t>
      </w:r>
    </w:p>
    <w:p w14:paraId="7AEE6705" w14:textId="77777777" w:rsidR="00C1452A" w:rsidRPr="00426836" w:rsidRDefault="00C1452A" w:rsidP="00C1452A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Изучение литературы направлено на достижение следующих</w:t>
      </w:r>
      <w:r w:rsidR="00D820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26836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целей:</w:t>
      </w:r>
    </w:p>
    <w:p w14:paraId="26F325B3" w14:textId="77777777" w:rsidR="00C1452A" w:rsidRPr="00426836" w:rsidRDefault="00C1452A" w:rsidP="00C1452A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>воспитание духовно развитой личности, формирование гуманистического мировоззрения, гражданского сознания, чувства патриотизма, любви и уважения к литературе и ценностям отечественной культуры;</w:t>
      </w:r>
    </w:p>
    <w:p w14:paraId="58FA19AB" w14:textId="77777777" w:rsidR="00C1452A" w:rsidRPr="00426836" w:rsidRDefault="00C1452A" w:rsidP="00C1452A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эмоционального восприятия художественного текста, образного и аналитического мышления, творческого воображения, читательской культуры и понимания авторской позиции; формирование представлений о специфике литературы в ряду других искусств, потребности в самостоятельном чтении художественных произведений; развитие устной и письменной речи учащихся;</w:t>
      </w:r>
    </w:p>
    <w:p w14:paraId="0DB7A691" w14:textId="77777777" w:rsidR="00C1452A" w:rsidRPr="00426836" w:rsidRDefault="00C1452A" w:rsidP="00C1452A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>освоение  текстов художественных произведений в единстве формы и содержания, основных историко- литературных сведений и теоретико-литературных понятий;</w:t>
      </w:r>
    </w:p>
    <w:p w14:paraId="597DBC4D" w14:textId="77777777" w:rsidR="00C1452A" w:rsidRPr="00C1452A" w:rsidRDefault="00C1452A" w:rsidP="00C1452A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>овладение умениямичтения и анализа художественных произведений с привлечением базовых литературоведческих понятий и необходимых сведений по истории литературы; выявления в произведениях конкретно-исторического и общечеловеческого содержания; грамотного использования русского литературного языка при создании собственных устных и письменных высказываний.</w:t>
      </w:r>
    </w:p>
    <w:p w14:paraId="47ADB595" w14:textId="77777777" w:rsidR="00C1452A" w:rsidRPr="00CA5975" w:rsidRDefault="00C1452A" w:rsidP="00614C4D">
      <w:pPr>
        <w:spacing w:after="0"/>
      </w:pPr>
      <w:r w:rsidRPr="00CA5975">
        <w:rPr>
          <w:rFonts w:ascii="Times New Roman" w:hAnsi="Times New Roman" w:cs="Times New Roman"/>
          <w:bCs/>
          <w:sz w:val="24"/>
          <w:szCs w:val="24"/>
        </w:rPr>
        <w:t xml:space="preserve">    В учебном плане МОУ Среднетимерсянской   средней  школы на изучение литературы      в </w:t>
      </w:r>
      <w:r>
        <w:rPr>
          <w:rFonts w:ascii="Times New Roman" w:hAnsi="Times New Roman" w:cs="Times New Roman"/>
          <w:bCs/>
          <w:sz w:val="24"/>
          <w:szCs w:val="24"/>
        </w:rPr>
        <w:t xml:space="preserve">9 </w:t>
      </w:r>
      <w:r w:rsidRPr="00CA5975">
        <w:rPr>
          <w:rFonts w:ascii="Times New Roman" w:hAnsi="Times New Roman" w:cs="Times New Roman"/>
          <w:bCs/>
          <w:sz w:val="24"/>
          <w:szCs w:val="24"/>
        </w:rPr>
        <w:t xml:space="preserve">классе отводится </w:t>
      </w:r>
      <w:r>
        <w:rPr>
          <w:rFonts w:ascii="Times New Roman" w:hAnsi="Times New Roman" w:cs="Times New Roman"/>
          <w:bCs/>
          <w:sz w:val="24"/>
          <w:szCs w:val="24"/>
        </w:rPr>
        <w:t xml:space="preserve">102 </w:t>
      </w:r>
      <w:r w:rsidRPr="00CA5975">
        <w:rPr>
          <w:rFonts w:ascii="Times New Roman" w:hAnsi="Times New Roman" w:cs="Times New Roman"/>
          <w:bCs/>
          <w:sz w:val="24"/>
          <w:szCs w:val="24"/>
        </w:rPr>
        <w:t>час</w:t>
      </w:r>
      <w:r>
        <w:rPr>
          <w:rFonts w:ascii="Times New Roman" w:hAnsi="Times New Roman" w:cs="Times New Roman"/>
          <w:bCs/>
          <w:sz w:val="24"/>
          <w:szCs w:val="24"/>
        </w:rPr>
        <w:t>а</w:t>
      </w:r>
      <w:r w:rsidRPr="00CA5975">
        <w:rPr>
          <w:rFonts w:ascii="Times New Roman" w:hAnsi="Times New Roman" w:cs="Times New Roman"/>
          <w:bCs/>
          <w:sz w:val="24"/>
          <w:szCs w:val="24"/>
        </w:rPr>
        <w:t xml:space="preserve"> в  год (из расчета</w:t>
      </w:r>
      <w:r>
        <w:rPr>
          <w:rFonts w:ascii="Times New Roman" w:hAnsi="Times New Roman" w:cs="Times New Roman"/>
          <w:bCs/>
          <w:sz w:val="24"/>
          <w:szCs w:val="24"/>
        </w:rPr>
        <w:t xml:space="preserve"> 3</w:t>
      </w:r>
      <w:r w:rsidRPr="00CA5975">
        <w:rPr>
          <w:rFonts w:ascii="Times New Roman" w:hAnsi="Times New Roman" w:cs="Times New Roman"/>
          <w:bCs/>
          <w:sz w:val="24"/>
          <w:szCs w:val="24"/>
        </w:rPr>
        <w:t xml:space="preserve">учебных часа в неделю).           </w:t>
      </w:r>
    </w:p>
    <w:p w14:paraId="6E1BE646" w14:textId="77777777" w:rsidR="00C1452A" w:rsidRPr="00CA5975" w:rsidRDefault="00C1452A" w:rsidP="00614C4D">
      <w:pPr>
        <w:widowControl w:val="0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A5975">
        <w:rPr>
          <w:rFonts w:ascii="Times New Roman" w:hAnsi="Times New Roman" w:cs="Times New Roman"/>
          <w:bCs/>
          <w:sz w:val="24"/>
          <w:szCs w:val="24"/>
        </w:rPr>
        <w:t xml:space="preserve">Рабочая программа включает в себя следующие </w:t>
      </w:r>
      <w:r>
        <w:rPr>
          <w:rFonts w:ascii="Times New Roman" w:hAnsi="Times New Roman" w:cs="Times New Roman"/>
          <w:bCs/>
          <w:sz w:val="24"/>
          <w:szCs w:val="24"/>
        </w:rPr>
        <w:t>разделы</w:t>
      </w:r>
      <w:r w:rsidRPr="00CA5975">
        <w:rPr>
          <w:rFonts w:ascii="Times New Roman" w:hAnsi="Times New Roman" w:cs="Times New Roman"/>
          <w:bCs/>
          <w:sz w:val="24"/>
          <w:szCs w:val="24"/>
        </w:rPr>
        <w:t xml:space="preserve">: </w:t>
      </w:r>
    </w:p>
    <w:p w14:paraId="3F5E00C5" w14:textId="77777777" w:rsidR="00C1452A" w:rsidRPr="00CA5975" w:rsidRDefault="00C1452A" w:rsidP="00C1452A">
      <w:pPr>
        <w:widowControl w:val="0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A5975">
        <w:rPr>
          <w:rFonts w:ascii="Times New Roman" w:hAnsi="Times New Roman" w:cs="Times New Roman"/>
          <w:bCs/>
          <w:sz w:val="24"/>
          <w:szCs w:val="24"/>
        </w:rPr>
        <w:t>Титульный лист;</w:t>
      </w:r>
    </w:p>
    <w:p w14:paraId="14504A6E" w14:textId="77777777" w:rsidR="00C1452A" w:rsidRPr="00CA5975" w:rsidRDefault="00C1452A" w:rsidP="00C1452A">
      <w:pPr>
        <w:widowControl w:val="0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A5975">
        <w:rPr>
          <w:rFonts w:ascii="Times New Roman" w:hAnsi="Times New Roman" w:cs="Times New Roman"/>
          <w:bCs/>
          <w:sz w:val="24"/>
          <w:szCs w:val="24"/>
        </w:rPr>
        <w:t>1 раздел. Планируемые результаты освоения учебного предмета;</w:t>
      </w:r>
    </w:p>
    <w:p w14:paraId="67440EAA" w14:textId="77777777" w:rsidR="00C1452A" w:rsidRPr="00CA5975" w:rsidRDefault="00C1452A" w:rsidP="00C1452A">
      <w:pPr>
        <w:widowControl w:val="0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A5975">
        <w:rPr>
          <w:rFonts w:ascii="Times New Roman" w:hAnsi="Times New Roman" w:cs="Times New Roman"/>
          <w:bCs/>
          <w:sz w:val="24"/>
          <w:szCs w:val="24"/>
        </w:rPr>
        <w:lastRenderedPageBreak/>
        <w:t>2 раздел. Содержание учебного предмета;</w:t>
      </w:r>
    </w:p>
    <w:p w14:paraId="38F36C25" w14:textId="77777777" w:rsidR="00C1452A" w:rsidRPr="000B3893" w:rsidRDefault="00C1452A" w:rsidP="00C1452A">
      <w:pPr>
        <w:widowControl w:val="0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A5975">
        <w:rPr>
          <w:rFonts w:ascii="Times New Roman" w:hAnsi="Times New Roman" w:cs="Times New Roman"/>
          <w:bCs/>
          <w:sz w:val="24"/>
          <w:szCs w:val="24"/>
        </w:rPr>
        <w:t>3 раздел. Тематическое планирование с указанием количества часов, отводимых на освоение каждой темы.</w:t>
      </w:r>
    </w:p>
    <w:p w14:paraId="6D889FDB" w14:textId="77777777" w:rsidR="00C1452A" w:rsidRDefault="00C1452A" w:rsidP="00C1452A">
      <w:pPr>
        <w:pStyle w:val="a3"/>
        <w:numPr>
          <w:ilvl w:val="0"/>
          <w:numId w:val="3"/>
        </w:numPr>
      </w:pPr>
      <w:r>
        <w:rPr>
          <w:b/>
          <w:bCs/>
        </w:rPr>
        <w:t xml:space="preserve">Планируемые  результаты освоения учебного предмета « Литература»   </w:t>
      </w:r>
    </w:p>
    <w:p w14:paraId="2D697B49" w14:textId="77777777" w:rsidR="00C1452A" w:rsidRDefault="00C1452A" w:rsidP="00C1452A">
      <w:pPr>
        <w:pStyle w:val="a3"/>
        <w:spacing w:before="0" w:beforeAutospacing="0" w:after="0" w:afterAutospacing="0"/>
        <w:jc w:val="both"/>
      </w:pPr>
      <w:r>
        <w:t>Реализация программы обеспечивает достижение учащимися следующих личностных, метапредметных и предметных результатов:</w:t>
      </w:r>
    </w:p>
    <w:p w14:paraId="42AB7A8F" w14:textId="77777777" w:rsidR="00C1452A" w:rsidRDefault="00C1452A" w:rsidP="00C1452A">
      <w:pPr>
        <w:pStyle w:val="a3"/>
        <w:spacing w:before="0" w:beforeAutospacing="0" w:after="0" w:afterAutospacing="0"/>
        <w:jc w:val="both"/>
      </w:pPr>
      <w:r>
        <w:rPr>
          <w:b/>
          <w:bCs/>
        </w:rPr>
        <w:t>Личностные результаты:</w:t>
      </w:r>
    </w:p>
    <w:p w14:paraId="47898E06" w14:textId="77777777" w:rsidR="00C1452A" w:rsidRDefault="00C1452A" w:rsidP="00C1452A">
      <w:pPr>
        <w:pStyle w:val="a3"/>
        <w:spacing w:before="0" w:beforeAutospacing="0" w:after="0" w:afterAutospacing="0"/>
        <w:jc w:val="both"/>
      </w:pPr>
      <w:r>
        <w:t xml:space="preserve">1) формирование чувства гордости за свою Родину, её историю, российский народ, становление гуманистических и демократических ценностных ориентации многонационального российского общества; </w:t>
      </w:r>
    </w:p>
    <w:p w14:paraId="031A605D" w14:textId="77777777" w:rsidR="00C1452A" w:rsidRDefault="00C1452A" w:rsidP="00C1452A">
      <w:pPr>
        <w:pStyle w:val="a3"/>
        <w:spacing w:before="0" w:beforeAutospacing="0" w:after="0" w:afterAutospacing="0"/>
        <w:jc w:val="both"/>
      </w:pPr>
      <w:r>
        <w:t xml:space="preserve">2) формирование средствами литературных произведений целостного взгляда на мир в единстве и разнообразии природы, народов, культур и религий; </w:t>
      </w:r>
    </w:p>
    <w:p w14:paraId="25EF7DA5" w14:textId="77777777" w:rsidR="00C1452A" w:rsidRDefault="00C1452A" w:rsidP="00C1452A">
      <w:pPr>
        <w:pStyle w:val="a3"/>
        <w:spacing w:before="0" w:beforeAutospacing="0" w:after="0" w:afterAutospacing="0"/>
        <w:jc w:val="both"/>
      </w:pPr>
      <w:r>
        <w:t xml:space="preserve">3) воспитание художественно-эстетического вкуса, эстетических потребностей, ценностей и чувств на основе опыта слушания и заучивания наизусть произведений художественной литературы; </w:t>
      </w:r>
    </w:p>
    <w:p w14:paraId="6FB3DCB6" w14:textId="77777777" w:rsidR="00C1452A" w:rsidRDefault="00C1452A" w:rsidP="00C1452A">
      <w:pPr>
        <w:pStyle w:val="a3"/>
        <w:spacing w:before="0" w:beforeAutospacing="0" w:after="0" w:afterAutospacing="0"/>
        <w:jc w:val="both"/>
      </w:pPr>
      <w:r>
        <w:t xml:space="preserve">4) развитие этических чувств, доброжелательности и эмоционально-нравственной отзывчивости, понимания и сопереживания чувствам других людей; </w:t>
      </w:r>
    </w:p>
    <w:p w14:paraId="622724AE" w14:textId="77777777" w:rsidR="00C1452A" w:rsidRDefault="00C1452A" w:rsidP="00C1452A">
      <w:pPr>
        <w:pStyle w:val="a3"/>
        <w:spacing w:before="0" w:beforeAutospacing="0" w:after="0" w:afterAutospacing="0"/>
        <w:jc w:val="both"/>
      </w:pPr>
      <w:r>
        <w:t xml:space="preserve">5) формирование уважительного отношения к иному мнению, истории и культуре других народов, выработка умения терпимо относиться к людям иной национальной принадлежности; </w:t>
      </w:r>
    </w:p>
    <w:p w14:paraId="12B71D14" w14:textId="77777777" w:rsidR="00C1452A" w:rsidRDefault="00C1452A" w:rsidP="00C1452A">
      <w:pPr>
        <w:pStyle w:val="a3"/>
        <w:spacing w:before="0" w:beforeAutospacing="0" w:after="0" w:afterAutospacing="0"/>
        <w:jc w:val="both"/>
      </w:pPr>
      <w:r>
        <w:t xml:space="preserve">6) овладение навыками адаптации к школе, к школьному коллективу; </w:t>
      </w:r>
    </w:p>
    <w:p w14:paraId="15E33108" w14:textId="77777777" w:rsidR="00C1452A" w:rsidRDefault="00C1452A" w:rsidP="00C1452A">
      <w:pPr>
        <w:pStyle w:val="a3"/>
        <w:spacing w:before="0" w:beforeAutospacing="0" w:after="0" w:afterAutospacing="0"/>
        <w:jc w:val="both"/>
      </w:pPr>
      <w:r>
        <w:t xml:space="preserve">7) принятие и освоение социальной роли обучающегося, развитие мотивов учебной деятельности и формирование личностного смысла учения; </w:t>
      </w:r>
    </w:p>
    <w:p w14:paraId="47DCAC30" w14:textId="77777777" w:rsidR="00C1452A" w:rsidRDefault="00C1452A" w:rsidP="00C1452A">
      <w:pPr>
        <w:pStyle w:val="a3"/>
        <w:spacing w:before="0" w:beforeAutospacing="0" w:after="0" w:afterAutospacing="0"/>
        <w:jc w:val="both"/>
      </w:pPr>
      <w:r>
        <w:t>8) развитие самостоятельности и личной ответственности за свои поступки на основе представлений о нравственных нормах общения;</w:t>
      </w:r>
    </w:p>
    <w:p w14:paraId="77C694B0" w14:textId="77777777" w:rsidR="00C1452A" w:rsidRDefault="00C1452A" w:rsidP="00C1452A">
      <w:pPr>
        <w:pStyle w:val="a3"/>
        <w:spacing w:before="0" w:beforeAutospacing="0" w:after="0" w:afterAutospacing="0"/>
        <w:jc w:val="both"/>
      </w:pPr>
      <w:r>
        <w:t xml:space="preserve">9) развитие навыков сотрудничества с взрослыми и сверстниками в разных социальных ситуациях, умения избегать конфликтов и находить выходы из спорных ситуаций, умения сравнивать поступки героев литературных произведений со своими собственными поступками, осмысливать поступки героев; </w:t>
      </w:r>
    </w:p>
    <w:p w14:paraId="18430951" w14:textId="77777777" w:rsidR="00C1452A" w:rsidRDefault="00C1452A" w:rsidP="00C1452A">
      <w:pPr>
        <w:pStyle w:val="a3"/>
        <w:spacing w:before="0" w:beforeAutospacing="0" w:after="0" w:afterAutospacing="0"/>
        <w:jc w:val="both"/>
      </w:pPr>
      <w:r>
        <w:t xml:space="preserve">10) наличие мотивации к творческому труду и бережному отношению к материальным и духовным ценностям, формирование установки на безопасный, здоровый образ жизни. </w:t>
      </w:r>
    </w:p>
    <w:p w14:paraId="5EC9391F" w14:textId="77777777" w:rsidR="00C1452A" w:rsidRDefault="00C1452A" w:rsidP="00C1452A">
      <w:pPr>
        <w:pStyle w:val="a3"/>
        <w:spacing w:before="0" w:beforeAutospacing="0" w:after="0" w:afterAutospacing="0"/>
        <w:jc w:val="both"/>
      </w:pPr>
      <w:r>
        <w:rPr>
          <w:b/>
          <w:bCs/>
        </w:rPr>
        <w:t xml:space="preserve">Метапредметные результаты: </w:t>
      </w:r>
    </w:p>
    <w:p w14:paraId="68A14C27" w14:textId="77777777" w:rsidR="00C1452A" w:rsidRDefault="00C1452A" w:rsidP="00C1452A">
      <w:pPr>
        <w:pStyle w:val="a3"/>
        <w:spacing w:before="0" w:beforeAutospacing="0" w:after="0" w:afterAutospacing="0"/>
        <w:jc w:val="both"/>
      </w:pPr>
      <w:r>
        <w:t>1) овладение способностью принимать и сохранять цели и задачи учебной деятельности, поиска средств её осуществления;</w:t>
      </w:r>
    </w:p>
    <w:p w14:paraId="0EF3519B" w14:textId="77777777" w:rsidR="00C1452A" w:rsidRDefault="00C1452A" w:rsidP="00C1452A">
      <w:pPr>
        <w:pStyle w:val="a3"/>
        <w:spacing w:before="0" w:beforeAutospacing="0" w:after="0" w:afterAutospacing="0"/>
        <w:jc w:val="both"/>
      </w:pPr>
      <w:r>
        <w:t>2) освоение способами решения проблем творческого и поискового характера;</w:t>
      </w:r>
    </w:p>
    <w:p w14:paraId="278E6E31" w14:textId="77777777" w:rsidR="00C1452A" w:rsidRDefault="00C1452A" w:rsidP="00C1452A">
      <w:pPr>
        <w:pStyle w:val="a3"/>
        <w:spacing w:before="0" w:beforeAutospacing="0" w:after="0" w:afterAutospacing="0"/>
        <w:jc w:val="both"/>
      </w:pPr>
      <w:r>
        <w:t xml:space="preserve">3) формирование умения планировать, контролировать и оценивать учебные действия в соответствии с поставленной задачей и условиями её реализации, определять наиболее эффективные способы достижения результата; </w:t>
      </w:r>
    </w:p>
    <w:p w14:paraId="1E262133" w14:textId="77777777" w:rsidR="00C1452A" w:rsidRDefault="00C1452A" w:rsidP="00C1452A">
      <w:pPr>
        <w:pStyle w:val="a3"/>
        <w:spacing w:before="0" w:beforeAutospacing="0" w:after="0" w:afterAutospacing="0"/>
        <w:jc w:val="both"/>
      </w:pPr>
      <w:r>
        <w:t>4) формирование умения понимать причины успеха/неуспеха учебной деятельности и способности конструктивно действовать даже в ситуациях неуспеха;</w:t>
      </w:r>
    </w:p>
    <w:p w14:paraId="37D45B5F" w14:textId="77777777" w:rsidR="00C1452A" w:rsidRDefault="00C1452A" w:rsidP="00C1452A">
      <w:pPr>
        <w:pStyle w:val="a3"/>
        <w:spacing w:before="0" w:beforeAutospacing="0" w:after="0" w:afterAutospacing="0"/>
        <w:jc w:val="both"/>
      </w:pPr>
      <w:r>
        <w:lastRenderedPageBreak/>
        <w:t xml:space="preserve">5) использование знаково-символических средств представления информации о книгах; 6) активное использование речевых средств для решения коммуникативных и познавательных задач; </w:t>
      </w:r>
    </w:p>
    <w:p w14:paraId="68C22E0A" w14:textId="77777777" w:rsidR="00C1452A" w:rsidRDefault="00C1452A" w:rsidP="00C1452A">
      <w:pPr>
        <w:pStyle w:val="a3"/>
        <w:spacing w:before="0" w:beforeAutospacing="0" w:after="0" w:afterAutospacing="0"/>
        <w:jc w:val="both"/>
      </w:pPr>
      <w:r>
        <w:t xml:space="preserve">7) использование различных способов поиска учебной ин формации в справочниках, словарях, энциклопедиях и интерпретации информации в соответствии с коммуникативными и познавательными задачами; </w:t>
      </w:r>
    </w:p>
    <w:p w14:paraId="7C6D305D" w14:textId="77777777" w:rsidR="00C1452A" w:rsidRDefault="00C1452A" w:rsidP="00C1452A">
      <w:pPr>
        <w:pStyle w:val="a3"/>
        <w:spacing w:before="0" w:beforeAutospacing="0" w:after="0" w:afterAutospacing="0"/>
        <w:jc w:val="both"/>
      </w:pPr>
      <w:r>
        <w:t xml:space="preserve">8) овладение навыками смыслового чтения текстов в соответствии с целями и задачами осознанного построения речевого высказывания в соответствии с задачами коммуникации и составления текстов в устной и письменной формах; </w:t>
      </w:r>
    </w:p>
    <w:p w14:paraId="03E54DDC" w14:textId="77777777" w:rsidR="00C1452A" w:rsidRDefault="00C1452A" w:rsidP="00C1452A">
      <w:pPr>
        <w:pStyle w:val="a3"/>
        <w:spacing w:before="0" w:beforeAutospacing="0" w:after="0" w:afterAutospacing="0"/>
        <w:jc w:val="both"/>
      </w:pPr>
      <w:r>
        <w:t xml:space="preserve">9) овладение логическими действиями сравнения, анализа, синтеза, обобщения, классификации по родовидовым признакам, установления причинно-следственных связей, построения рассуждений; </w:t>
      </w:r>
    </w:p>
    <w:p w14:paraId="0EE89DF5" w14:textId="77777777" w:rsidR="00C1452A" w:rsidRDefault="00C1452A" w:rsidP="00C1452A">
      <w:pPr>
        <w:pStyle w:val="a3"/>
        <w:spacing w:before="0" w:beforeAutospacing="0" w:after="0" w:afterAutospacing="0"/>
        <w:jc w:val="both"/>
      </w:pPr>
      <w:r>
        <w:t xml:space="preserve">10) готовность слушать собеседника и вести диалог, признавать различные точки зрения и право каждого иметь и излагать своё мнение и аргументировать свою точку зрения и оценку событий; </w:t>
      </w:r>
    </w:p>
    <w:p w14:paraId="0D0079DA" w14:textId="77777777" w:rsidR="00C1452A" w:rsidRDefault="00C1452A" w:rsidP="00C1452A">
      <w:pPr>
        <w:pStyle w:val="a3"/>
        <w:spacing w:before="0" w:beforeAutospacing="0" w:after="0" w:afterAutospacing="0"/>
        <w:jc w:val="both"/>
      </w:pPr>
      <w:r>
        <w:t xml:space="preserve">11) умение договариваться о распределении ролей в совместной деятельности, осуществлять взаимный контроль в совместной деятельности, общей цели и путей её достижения, осмысливать собственное поведение и поведение окружающих; </w:t>
      </w:r>
    </w:p>
    <w:p w14:paraId="664F5C5C" w14:textId="77777777" w:rsidR="00C1452A" w:rsidRDefault="00C1452A" w:rsidP="00C1452A">
      <w:pPr>
        <w:pStyle w:val="a3"/>
        <w:spacing w:before="0" w:beforeAutospacing="0" w:after="0" w:afterAutospacing="0"/>
        <w:jc w:val="both"/>
      </w:pPr>
      <w:r>
        <w:t xml:space="preserve">12) готовность конструктивно разрешать конфликты посредством учёта интересов сторон и сотрудничества. </w:t>
      </w:r>
    </w:p>
    <w:p w14:paraId="7E2FA4A0" w14:textId="0C5A6A15" w:rsidR="0062197C" w:rsidRPr="0062197C" w:rsidRDefault="00C1452A" w:rsidP="0062197C">
      <w:pPr>
        <w:pStyle w:val="a3"/>
        <w:spacing w:before="0" w:beforeAutospacing="0" w:after="0" w:afterAutospacing="0"/>
        <w:jc w:val="both"/>
      </w:pPr>
      <w:r>
        <w:rPr>
          <w:b/>
          <w:bCs/>
        </w:rPr>
        <w:t>Предметные результаты</w:t>
      </w:r>
      <w:r>
        <w:t xml:space="preserve">: </w:t>
      </w:r>
    </w:p>
    <w:p w14:paraId="04CB7801" w14:textId="77777777" w:rsidR="0062197C" w:rsidRPr="0062197C" w:rsidRDefault="0062197C" w:rsidP="0062197C">
      <w:pPr>
        <w:spacing w:after="0" w:line="264" w:lineRule="auto"/>
        <w:ind w:firstLine="600"/>
        <w:jc w:val="both"/>
        <w:rPr>
          <w:sz w:val="24"/>
          <w:szCs w:val="24"/>
        </w:rPr>
      </w:pPr>
      <w:r w:rsidRPr="0062197C">
        <w:rPr>
          <w:rFonts w:ascii="Times New Roman" w:hAnsi="Times New Roman"/>
          <w:color w:val="000000"/>
          <w:sz w:val="24"/>
          <w:szCs w:val="24"/>
        </w:rPr>
        <w:t>1) Понимать духовно-нравственную и культурно-эстетическую ценность литературы, осознавать её роль в формировании гражданственности и патриотизма, уважения к своей Родине и её героической истории, укреплении единства многонационального народа Российской Федерации;</w:t>
      </w:r>
    </w:p>
    <w:p w14:paraId="0CC764CE" w14:textId="77777777" w:rsidR="0062197C" w:rsidRPr="0062197C" w:rsidRDefault="0062197C" w:rsidP="0062197C">
      <w:pPr>
        <w:spacing w:after="0" w:line="264" w:lineRule="auto"/>
        <w:ind w:firstLine="600"/>
        <w:jc w:val="both"/>
        <w:rPr>
          <w:sz w:val="24"/>
          <w:szCs w:val="24"/>
        </w:rPr>
      </w:pPr>
      <w:r w:rsidRPr="0062197C">
        <w:rPr>
          <w:rFonts w:ascii="Times New Roman" w:hAnsi="Times New Roman"/>
          <w:color w:val="000000"/>
          <w:sz w:val="24"/>
          <w:szCs w:val="24"/>
        </w:rPr>
        <w:t>2) понимать специфические черты литературы как вида словесного искусства, выявлять главные отличия художественного текста от текста научного, делового, публицистического;</w:t>
      </w:r>
    </w:p>
    <w:p w14:paraId="5872ED47" w14:textId="77777777" w:rsidR="0062197C" w:rsidRPr="0062197C" w:rsidRDefault="0062197C" w:rsidP="0062197C">
      <w:pPr>
        <w:spacing w:after="0" w:line="264" w:lineRule="auto"/>
        <w:ind w:firstLine="600"/>
        <w:jc w:val="both"/>
        <w:rPr>
          <w:sz w:val="24"/>
          <w:szCs w:val="24"/>
        </w:rPr>
      </w:pPr>
      <w:r w:rsidRPr="0062197C">
        <w:rPr>
          <w:rFonts w:ascii="Times New Roman" w:hAnsi="Times New Roman"/>
          <w:color w:val="000000"/>
          <w:sz w:val="24"/>
          <w:szCs w:val="24"/>
        </w:rPr>
        <w:t>3) владеть умением самостоятельного смыслового и эстетического анализа произведений художественной литературы (от древнерусской до современной); анализировать литературные произведения разных жанров; воспринимать, анализировать, интерпретировать и оценивать прочитанное (с учётом литературного развития обучающихся), понимать условность художественной картины мира, отражённой в литературных произведениях с учётом неоднозначности заложенных в них художественных смыслов:</w:t>
      </w:r>
    </w:p>
    <w:p w14:paraId="4C05B0B5" w14:textId="77777777" w:rsidR="0062197C" w:rsidRPr="0062197C" w:rsidRDefault="0062197C" w:rsidP="0062197C">
      <w:pPr>
        <w:numPr>
          <w:ilvl w:val="0"/>
          <w:numId w:val="4"/>
        </w:numPr>
        <w:spacing w:after="0" w:line="264" w:lineRule="auto"/>
        <w:jc w:val="both"/>
        <w:rPr>
          <w:sz w:val="24"/>
          <w:szCs w:val="24"/>
        </w:rPr>
      </w:pPr>
      <w:r w:rsidRPr="0062197C">
        <w:rPr>
          <w:rFonts w:ascii="Times New Roman" w:hAnsi="Times New Roman"/>
          <w:color w:val="000000"/>
          <w:sz w:val="24"/>
          <w:szCs w:val="24"/>
        </w:rPr>
        <w:t>анализировать произведение в единстве формы и содержания; определять тематику и проблематику произведения, его родовую и жанровую принадлежность; выявлять позицию героя, повествователя, рассказчика и авторскую позицию, учитывая художественные особенности произведения и отраженные в нём реалии; характеризовать героев-персонажей, давать их сравнительные характеристики, оценивать систему образов; выявлять особенности композиции и основной конфликт произведения; характеризовать авторский пафос; выявлять и осмысливать формы авторской оценки героев, событий, характер авторских взаимоотношений с читателем как адресатом произведения; объяснять своё понимание нравственно-философской, социально-исторической и эстетической проблематики произведений (с учётом литературного развития обучающихся); выявлять языковые особенности художественного произведения, поэтической и прозаической речи; находить основные изобразительно-</w:t>
      </w:r>
      <w:r w:rsidRPr="0062197C">
        <w:rPr>
          <w:rFonts w:ascii="Times New Roman" w:hAnsi="Times New Roman"/>
          <w:color w:val="000000"/>
          <w:sz w:val="24"/>
          <w:szCs w:val="24"/>
        </w:rPr>
        <w:lastRenderedPageBreak/>
        <w:t>выразительные средства, характерные для творческой манеры писателя, определять их художественные функции, выявляя особенности авторского языка и стиля;</w:t>
      </w:r>
    </w:p>
    <w:p w14:paraId="1158E985" w14:textId="77777777" w:rsidR="0062197C" w:rsidRPr="0062197C" w:rsidRDefault="0062197C" w:rsidP="0062197C">
      <w:pPr>
        <w:numPr>
          <w:ilvl w:val="0"/>
          <w:numId w:val="4"/>
        </w:numPr>
        <w:spacing w:after="0" w:line="264" w:lineRule="auto"/>
        <w:jc w:val="both"/>
        <w:rPr>
          <w:sz w:val="24"/>
          <w:szCs w:val="24"/>
        </w:rPr>
      </w:pPr>
      <w:r w:rsidRPr="0062197C">
        <w:rPr>
          <w:rFonts w:ascii="Times New Roman" w:hAnsi="Times New Roman"/>
          <w:color w:val="000000"/>
          <w:sz w:val="24"/>
          <w:szCs w:val="24"/>
        </w:rPr>
        <w:t>овладеть сущностью и пониманием смысловых функций теоретико-литературных понятий и самостоятельно использовать их в процессе анализа и интерпретации произведений, оформления собственных оценок и наблюдений: художественная литература и устное народное творчество; проза и поэзия; художественный образ, факт, вымысел; литературные направления (классицизм, сентиментализм, романтизм, реализм); роды (лирика, эпос, драма), жанры (рассказ, притча, повесть, роман, комедия, драма, трагедия, баллада, послание, поэма, ода, элегия, песня, отрывок, сонет, лироэпические (поэма, баллада)); форма и содержание литературного произведения; тема, идея, проблематика; пафос (героический, патриотический, гражданский и др.); сюжет, композиция, эпиграф; стадии развития действия: экспозиция, завязка, развитие действия, кульминация, развязка, эпилог; авторское/лирическое отступление; конфликт; система образов; образ автора, повествователь, рассказчик, литературный герой (персонаж), лирический герой, лирический персонаж; речевая характеристика героя; портрет, пейзаж, интерьер, художественная деталь; символ, подтекст, психологизм; реплика, диалог, монолог; ремарка; юмор, ирония, сатира, сарказм, гротеск; эпитет, метафора, метонимия, сравнение, олицетворение, гипербола, умолчание, параллелизм; антитеза, аллегория; риторический вопрос, риторическое восклицание; инверсия, анафора, повтор; художественное время и пространство; звукопись (аллитерация, ассонанс); стиль; стихотворный метр (хорей, ямб, дактиль, амфибрахий, анапест), ритм, рифма, строфа; афоризм;</w:t>
      </w:r>
    </w:p>
    <w:p w14:paraId="1B035E06" w14:textId="77777777" w:rsidR="0062197C" w:rsidRPr="0062197C" w:rsidRDefault="0062197C" w:rsidP="0062197C">
      <w:pPr>
        <w:numPr>
          <w:ilvl w:val="0"/>
          <w:numId w:val="4"/>
        </w:numPr>
        <w:spacing w:after="0" w:line="264" w:lineRule="auto"/>
        <w:jc w:val="both"/>
        <w:rPr>
          <w:sz w:val="24"/>
          <w:szCs w:val="24"/>
        </w:rPr>
      </w:pPr>
      <w:r w:rsidRPr="0062197C">
        <w:rPr>
          <w:rFonts w:ascii="Times New Roman" w:hAnsi="Times New Roman"/>
          <w:color w:val="000000"/>
          <w:sz w:val="24"/>
          <w:szCs w:val="24"/>
        </w:rPr>
        <w:t>рассматривать изученные и самостоятельно прочитанные произведения в рамках историко-литературного процесса (определять и учитывать при анализе принадлежность произведения к историческому времени, определённому литературному направлению);</w:t>
      </w:r>
    </w:p>
    <w:p w14:paraId="6B3AC353" w14:textId="77777777" w:rsidR="0062197C" w:rsidRPr="0062197C" w:rsidRDefault="0062197C" w:rsidP="0062197C">
      <w:pPr>
        <w:numPr>
          <w:ilvl w:val="0"/>
          <w:numId w:val="4"/>
        </w:numPr>
        <w:spacing w:after="0" w:line="264" w:lineRule="auto"/>
        <w:jc w:val="both"/>
        <w:rPr>
          <w:sz w:val="24"/>
          <w:szCs w:val="24"/>
        </w:rPr>
      </w:pPr>
      <w:r w:rsidRPr="0062197C">
        <w:rPr>
          <w:rFonts w:ascii="Times New Roman" w:hAnsi="Times New Roman"/>
          <w:color w:val="000000"/>
          <w:sz w:val="24"/>
          <w:szCs w:val="24"/>
        </w:rPr>
        <w:t>выявлять связь между важнейшими фактами биографии писателей (в том числе А. С. Грибоедова, А. С. Пушкина, М. Ю. Лермонтова, Н. В. Гоголя) и особенностями исторической эпохи, авторского мировоззрения, проблематики произведений;</w:t>
      </w:r>
    </w:p>
    <w:p w14:paraId="48643B5E" w14:textId="77777777" w:rsidR="0062197C" w:rsidRPr="0062197C" w:rsidRDefault="0062197C" w:rsidP="0062197C">
      <w:pPr>
        <w:numPr>
          <w:ilvl w:val="0"/>
          <w:numId w:val="4"/>
        </w:numPr>
        <w:spacing w:after="0" w:line="264" w:lineRule="auto"/>
        <w:jc w:val="both"/>
        <w:rPr>
          <w:sz w:val="24"/>
          <w:szCs w:val="24"/>
        </w:rPr>
      </w:pPr>
      <w:r w:rsidRPr="0062197C">
        <w:rPr>
          <w:rFonts w:ascii="Times New Roman" w:hAnsi="Times New Roman"/>
          <w:color w:val="000000"/>
          <w:sz w:val="24"/>
          <w:szCs w:val="24"/>
        </w:rPr>
        <w:t>выделять в произведениях элементы художественной формы и обнаруживать связи между ними; определять родо-жанровую специфику изученного и самостоятельно прочитанного художественного произведения;</w:t>
      </w:r>
    </w:p>
    <w:p w14:paraId="4846547F" w14:textId="77777777" w:rsidR="0062197C" w:rsidRPr="0062197C" w:rsidRDefault="0062197C" w:rsidP="0062197C">
      <w:pPr>
        <w:numPr>
          <w:ilvl w:val="0"/>
          <w:numId w:val="4"/>
        </w:numPr>
        <w:spacing w:after="0" w:line="264" w:lineRule="auto"/>
        <w:jc w:val="both"/>
        <w:rPr>
          <w:sz w:val="24"/>
          <w:szCs w:val="24"/>
        </w:rPr>
      </w:pPr>
      <w:r w:rsidRPr="0062197C">
        <w:rPr>
          <w:rFonts w:ascii="Times New Roman" w:hAnsi="Times New Roman"/>
          <w:color w:val="000000"/>
          <w:sz w:val="24"/>
          <w:szCs w:val="24"/>
        </w:rPr>
        <w:t>сопоставлять произведения, их фрагменты (с учётом внутритекстовых и межтекстовых связей), образы персонажей, литературные явления и факты, сюжеты разных литературных произведений, темы, проблемы, жанры, художественные приёмы, эпизоды текста, особенности языка;</w:t>
      </w:r>
    </w:p>
    <w:p w14:paraId="4D2473B0" w14:textId="77777777" w:rsidR="0062197C" w:rsidRPr="0062197C" w:rsidRDefault="0062197C" w:rsidP="0062197C">
      <w:pPr>
        <w:numPr>
          <w:ilvl w:val="0"/>
          <w:numId w:val="4"/>
        </w:numPr>
        <w:spacing w:after="0" w:line="264" w:lineRule="auto"/>
        <w:jc w:val="both"/>
        <w:rPr>
          <w:sz w:val="24"/>
          <w:szCs w:val="24"/>
        </w:rPr>
      </w:pPr>
      <w:r w:rsidRPr="0062197C">
        <w:rPr>
          <w:rFonts w:ascii="Times New Roman" w:hAnsi="Times New Roman"/>
          <w:color w:val="000000"/>
          <w:sz w:val="24"/>
          <w:szCs w:val="24"/>
        </w:rPr>
        <w:t>сопоставлять изученные и самостоятельно прочитанные произведения художественной литературы с произведениями других видов искусства (изобразительное искусство, музыка, театр, балет, кино, фотоискусство, компьютерная графика);</w:t>
      </w:r>
    </w:p>
    <w:p w14:paraId="0A7701D4" w14:textId="77777777" w:rsidR="0062197C" w:rsidRPr="0062197C" w:rsidRDefault="0062197C" w:rsidP="0062197C">
      <w:pPr>
        <w:spacing w:after="0" w:line="264" w:lineRule="auto"/>
        <w:ind w:firstLine="600"/>
        <w:jc w:val="both"/>
        <w:rPr>
          <w:sz w:val="24"/>
          <w:szCs w:val="24"/>
        </w:rPr>
      </w:pPr>
      <w:r w:rsidRPr="0062197C">
        <w:rPr>
          <w:rFonts w:ascii="Times New Roman" w:hAnsi="Times New Roman"/>
          <w:color w:val="000000"/>
          <w:sz w:val="24"/>
          <w:szCs w:val="24"/>
        </w:rPr>
        <w:t>4) выразительно читать стихи и прозу, в том числе наизусть (не менее 12 поэтических произведений, не выученных ранее), передавая личное отношение к произведению (с учётом литературного развития, индивидуальных особенностей обучающихся);</w:t>
      </w:r>
    </w:p>
    <w:p w14:paraId="128DE228" w14:textId="77777777" w:rsidR="0062197C" w:rsidRPr="0062197C" w:rsidRDefault="0062197C" w:rsidP="0062197C">
      <w:pPr>
        <w:spacing w:after="0" w:line="264" w:lineRule="auto"/>
        <w:ind w:firstLine="600"/>
        <w:jc w:val="both"/>
        <w:rPr>
          <w:sz w:val="24"/>
          <w:szCs w:val="24"/>
        </w:rPr>
      </w:pPr>
      <w:r w:rsidRPr="0062197C">
        <w:rPr>
          <w:rFonts w:ascii="Times New Roman" w:hAnsi="Times New Roman"/>
          <w:color w:val="000000"/>
          <w:sz w:val="24"/>
          <w:szCs w:val="24"/>
        </w:rPr>
        <w:lastRenderedPageBreak/>
        <w:t>5) пересказывать изученное и самостоятельно прочитанное произведение, используя различные виды устных и письменных пересказов, обстоятельно отвечать на вопросы по прочитанному произведению и самостоятельно формулировать вопросы к тексту; пересказывать сюжет и вычленять фабулу;</w:t>
      </w:r>
    </w:p>
    <w:p w14:paraId="6829DE96" w14:textId="77777777" w:rsidR="0062197C" w:rsidRPr="0062197C" w:rsidRDefault="0062197C" w:rsidP="0062197C">
      <w:pPr>
        <w:spacing w:after="0" w:line="264" w:lineRule="auto"/>
        <w:ind w:firstLine="600"/>
        <w:jc w:val="both"/>
        <w:rPr>
          <w:sz w:val="24"/>
          <w:szCs w:val="24"/>
        </w:rPr>
      </w:pPr>
      <w:r w:rsidRPr="0062197C">
        <w:rPr>
          <w:rFonts w:ascii="Times New Roman" w:hAnsi="Times New Roman"/>
          <w:color w:val="000000"/>
          <w:sz w:val="24"/>
          <w:szCs w:val="24"/>
        </w:rPr>
        <w:t>6) участвовать в беседе и диалоге о прочитанном произведении, в учебной дискуссии на литературные темы, соотносить собственную позицию с позицией автора и мнениями участников дискуссии, давать аргументированную оценку прочитанному и отстаивать свою точку зрения, используя литературные аргументы;</w:t>
      </w:r>
    </w:p>
    <w:p w14:paraId="294D1A54" w14:textId="77777777" w:rsidR="0062197C" w:rsidRPr="0062197C" w:rsidRDefault="0062197C" w:rsidP="0062197C">
      <w:pPr>
        <w:spacing w:after="0" w:line="264" w:lineRule="auto"/>
        <w:ind w:firstLine="600"/>
        <w:jc w:val="both"/>
        <w:rPr>
          <w:sz w:val="24"/>
          <w:szCs w:val="24"/>
        </w:rPr>
      </w:pPr>
      <w:r w:rsidRPr="0062197C">
        <w:rPr>
          <w:rFonts w:ascii="Times New Roman" w:hAnsi="Times New Roman"/>
          <w:color w:val="000000"/>
          <w:sz w:val="24"/>
          <w:szCs w:val="24"/>
        </w:rPr>
        <w:t>7) создавать устные и письменные высказывания разных жанров (объёмом не менее 250 слов), писать сочинение-рассуждение по заданной теме с опорой на прочитанные произведения; представлять развёрнутый устный или письменный ответ на проблемный вопрос; исправлять и редактировать собственные и чужие письменные тексты; собирать материал и обрабатывать информацию, необходимую для составления плана, таблицы, схемы, доклада, конспекта, аннотации, эссе, отзыва, рецензии, литературно-творческой работы на самостоятельно выбранную литературную или публицистическую тему, применяя различные виды цитирования;</w:t>
      </w:r>
    </w:p>
    <w:p w14:paraId="0DF7C955" w14:textId="77777777" w:rsidR="0062197C" w:rsidRPr="0062197C" w:rsidRDefault="0062197C" w:rsidP="0062197C">
      <w:pPr>
        <w:spacing w:after="0" w:line="264" w:lineRule="auto"/>
        <w:ind w:firstLine="600"/>
        <w:jc w:val="both"/>
        <w:rPr>
          <w:sz w:val="24"/>
          <w:szCs w:val="24"/>
        </w:rPr>
      </w:pPr>
      <w:r w:rsidRPr="0062197C">
        <w:rPr>
          <w:rFonts w:ascii="Times New Roman" w:hAnsi="Times New Roman"/>
          <w:color w:val="000000"/>
          <w:sz w:val="24"/>
          <w:szCs w:val="24"/>
        </w:rPr>
        <w:t>8) самостоятельно интерпретировать и оценивать текстуально изученные и самостоятельно прочитанные художественные произведения древнерусской, классической русской и зарубежной литературы и современных авторов с использованием методов смыслового чтения и эстетического анализа;</w:t>
      </w:r>
    </w:p>
    <w:p w14:paraId="75F379EC" w14:textId="77777777" w:rsidR="0062197C" w:rsidRPr="0062197C" w:rsidRDefault="0062197C" w:rsidP="0062197C">
      <w:pPr>
        <w:spacing w:after="0" w:line="264" w:lineRule="auto"/>
        <w:ind w:firstLine="600"/>
        <w:jc w:val="both"/>
        <w:rPr>
          <w:sz w:val="24"/>
          <w:szCs w:val="24"/>
        </w:rPr>
      </w:pPr>
      <w:r w:rsidRPr="0062197C">
        <w:rPr>
          <w:rFonts w:ascii="Times New Roman" w:hAnsi="Times New Roman"/>
          <w:color w:val="000000"/>
          <w:sz w:val="24"/>
          <w:szCs w:val="24"/>
        </w:rPr>
        <w:t>9) понимать важность вдумчивого чтения и изучения произведений фольклора и художественной литературы как способа познания мира и окружающей действительности, источника эмоциональных и эстетических впечатлений, а также средства собственного развития;</w:t>
      </w:r>
    </w:p>
    <w:p w14:paraId="18994DD8" w14:textId="77777777" w:rsidR="0062197C" w:rsidRPr="0062197C" w:rsidRDefault="0062197C" w:rsidP="0062197C">
      <w:pPr>
        <w:spacing w:after="0" w:line="264" w:lineRule="auto"/>
        <w:ind w:firstLine="600"/>
        <w:jc w:val="both"/>
        <w:rPr>
          <w:sz w:val="24"/>
          <w:szCs w:val="24"/>
        </w:rPr>
      </w:pPr>
      <w:r w:rsidRPr="0062197C">
        <w:rPr>
          <w:rFonts w:ascii="Times New Roman" w:hAnsi="Times New Roman"/>
          <w:color w:val="000000"/>
          <w:sz w:val="24"/>
          <w:szCs w:val="24"/>
        </w:rPr>
        <w:t>10) самостоятельно планировать своё досуговое чтение, обогащать свой литературный кругозор по рекомендациям учителя и сверстников, а также проверенных интернет-ресурсов, в том числе за счёт произведений современной литературы;</w:t>
      </w:r>
    </w:p>
    <w:p w14:paraId="4C4C1BBA" w14:textId="77777777" w:rsidR="0062197C" w:rsidRPr="0062197C" w:rsidRDefault="0062197C" w:rsidP="0062197C">
      <w:pPr>
        <w:spacing w:after="0" w:line="264" w:lineRule="auto"/>
        <w:ind w:firstLine="600"/>
        <w:jc w:val="both"/>
        <w:rPr>
          <w:sz w:val="24"/>
          <w:szCs w:val="24"/>
        </w:rPr>
      </w:pPr>
      <w:r w:rsidRPr="0062197C">
        <w:rPr>
          <w:rFonts w:ascii="Times New Roman" w:hAnsi="Times New Roman"/>
          <w:color w:val="000000"/>
          <w:sz w:val="24"/>
          <w:szCs w:val="24"/>
        </w:rPr>
        <w:t>11) участвовать в коллективной и индивидуальной проектной и исследовательской деятельности и уметь публично презентовать полученные результаты;</w:t>
      </w:r>
    </w:p>
    <w:p w14:paraId="1ED09A9F" w14:textId="77777777" w:rsidR="0062197C" w:rsidRPr="0062197C" w:rsidRDefault="0062197C" w:rsidP="0062197C">
      <w:pPr>
        <w:spacing w:after="0" w:line="264" w:lineRule="auto"/>
        <w:ind w:firstLine="600"/>
        <w:jc w:val="both"/>
        <w:rPr>
          <w:sz w:val="24"/>
          <w:szCs w:val="24"/>
        </w:rPr>
      </w:pPr>
      <w:r w:rsidRPr="0062197C">
        <w:rPr>
          <w:rFonts w:ascii="Times New Roman" w:hAnsi="Times New Roman"/>
          <w:color w:val="000000"/>
          <w:sz w:val="24"/>
          <w:szCs w:val="24"/>
        </w:rPr>
        <w:t>12) уметь самостоятельно пользоваться энциклопедиями, словарями и справочной литературой, информационно-справочными системами, в том числе в электронной форме; пользоваться каталогами библиотек, библиографическими указателями, системой поиска в Интернете; работать с электронными библиотеками и подбирать в библиотечных фондах и Интернете проверенные источники для выполнения учебных задач; применять ИКТ, соблюдая правила информационной безопасности.</w:t>
      </w:r>
    </w:p>
    <w:p w14:paraId="43C87664" w14:textId="77777777" w:rsidR="0062197C" w:rsidRPr="0062197C" w:rsidRDefault="0062197C" w:rsidP="0062197C">
      <w:pPr>
        <w:spacing w:after="0" w:line="264" w:lineRule="auto"/>
        <w:ind w:firstLine="600"/>
        <w:jc w:val="both"/>
        <w:rPr>
          <w:sz w:val="24"/>
          <w:szCs w:val="24"/>
        </w:rPr>
      </w:pPr>
      <w:r w:rsidRPr="0062197C">
        <w:rPr>
          <w:rFonts w:ascii="Times New Roman" w:hAnsi="Times New Roman"/>
          <w:color w:val="000000"/>
          <w:sz w:val="24"/>
          <w:szCs w:val="24"/>
        </w:rPr>
        <w:t>При планировании предметных результатов освоения рабочей программы следует учитывать, что формирование различных умений, навыков, компетенций происходит у разных обучающихся с разной скоростью и в разной степени, что диктует необходимость дифференцированного и индивидуального подхода к ним и применения разных стратегий и создания индивидуальных образовательных траекторий достижения этих результатов.</w:t>
      </w:r>
    </w:p>
    <w:p w14:paraId="184FEE3C" w14:textId="77777777" w:rsidR="00C1452A" w:rsidRPr="00CA5975" w:rsidRDefault="00C1452A" w:rsidP="00C1452A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D73325D" w14:textId="77777777" w:rsidR="00C1452A" w:rsidRPr="004E716E" w:rsidRDefault="00C1452A" w:rsidP="00C1452A">
      <w:pPr>
        <w:pStyle w:val="a4"/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E716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Содержание программы учебного предмета</w:t>
      </w:r>
    </w:p>
    <w:p w14:paraId="575FE6F6" w14:textId="77777777" w:rsidR="00C1452A" w:rsidRPr="00426836" w:rsidRDefault="00C1452A" w:rsidP="00C1452A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</w:p>
    <w:p w14:paraId="152C48A8" w14:textId="77777777" w:rsidR="00C1452A" w:rsidRPr="00426836" w:rsidRDefault="00C1452A" w:rsidP="00C1452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Введение</w:t>
      </w:r>
    </w:p>
    <w:p w14:paraId="5EEC0DFA" w14:textId="77777777" w:rsidR="00C1452A" w:rsidRPr="00426836" w:rsidRDefault="00C1452A" w:rsidP="00C1452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Развитие литературы от устного народного творчества до литературы 20 века. </w:t>
      </w:r>
    </w:p>
    <w:p w14:paraId="20E10B76" w14:textId="77777777" w:rsidR="00C1452A" w:rsidRPr="00426836" w:rsidRDefault="00C1452A" w:rsidP="00C1452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Из зарубежной литературы.</w:t>
      </w:r>
    </w:p>
    <w:p w14:paraId="748166F6" w14:textId="77777777" w:rsidR="00C1452A" w:rsidRPr="00426836" w:rsidRDefault="00C1452A" w:rsidP="00C145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>У. Шекспир «Гамлет». Жанровое многообразие драматургии У. Шекспира. Проблематика трагедий. Высокое и низкое, сиюминутное и общечелове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 xml:space="preserve">ческое, доброе и злое в трагедии </w:t>
      </w:r>
      <w:r w:rsidRPr="0042683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«Гамлет». 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>Центральный кон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 xml:space="preserve">фликт пьесы. Образы Гамлета и Офелии в трагедии и русском искусстве </w:t>
      </w:r>
      <w:r w:rsidRPr="0042683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XX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века</w:t>
      </w:r>
      <w:r w:rsidRPr="0042683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Связь с другими искусствами: 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>трагедия «Гамлет» на те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атральных сценах мира и в кино.</w:t>
      </w:r>
    </w:p>
    <w:p w14:paraId="2357D4F1" w14:textId="77777777" w:rsidR="00C1452A" w:rsidRPr="00426836" w:rsidRDefault="00C1452A" w:rsidP="00C1452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>Ж.Б.Мольер Краткие сведения о драматурге. «Высокая комедия» Ж.Б. Мольера (обзор). Тематика и проблематика комедий Моль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 xml:space="preserve">ера. Комедия </w:t>
      </w:r>
      <w:r w:rsidRPr="0042683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«Мнимый больной»: 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основной конфликт пьесы; объекты уничтожающего смеха; группировка образов в комедии».</w:t>
      </w:r>
      <w:r w:rsidRPr="0042683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Связь с другими искусствами: 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комедии Ж.Б. Мольера на сценах русских театров и в кино</w:t>
      </w:r>
    </w:p>
    <w:p w14:paraId="7B90F8D7" w14:textId="77777777" w:rsidR="00C1452A" w:rsidRPr="00426836" w:rsidRDefault="00C1452A" w:rsidP="00C145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И.В. Гете Краткие сведения о поэте. И.В. Гёте — выдающийся деятель немецкого Просвещения. </w:t>
      </w:r>
      <w:r w:rsidRPr="0042683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«Фауст» 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— вершина философской литературы. Чтение и характеристика отдельных фрагментов: трагедии. И.В. Гёте в России. </w:t>
      </w:r>
      <w:r w:rsidRPr="0042683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Связь с другими искусствами: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>«Фауст» в музыке, живописи, кино.</w:t>
      </w:r>
    </w:p>
    <w:p w14:paraId="03A74167" w14:textId="77777777" w:rsidR="00C1452A" w:rsidRPr="00426836" w:rsidRDefault="00C1452A" w:rsidP="00C1452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Древнерусская литература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4284B21B" w14:textId="77777777" w:rsidR="00C1452A" w:rsidRPr="00426836" w:rsidRDefault="00C1452A" w:rsidP="00C145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«Слово о полку Игореве». Художественно-литературные памятники Древней Руси. </w:t>
      </w:r>
      <w:r w:rsidRPr="0042683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«Слово о полку Игореве»: 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история написания и публикации, основная проблематика, система образов (образы-персонажи, образ-пейзаж, образы животных); центральная идея, значение «Слова...» в истории русской литературы и культуры. Оригинал и переводы; мысль о единстве Русской земли; сила, героизм, мудрость, верность, любовь к родине. Проблема ответственности за судьбу Руси в «Слове...».</w:t>
      </w:r>
      <w:r w:rsidRPr="0042683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Связь с другими искусствами: 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работа с иллюстрациями и музыкальными фрагментами. Книжная выставка «Слово...» в истории русского книгопечатания».</w:t>
      </w:r>
    </w:p>
    <w:p w14:paraId="77B19DA8" w14:textId="77777777" w:rsidR="00C1452A" w:rsidRPr="00426836" w:rsidRDefault="00C1452A" w:rsidP="00C1452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Из литературы 18 века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73FA2CCA" w14:textId="77777777" w:rsidR="00C1452A" w:rsidRPr="00426836" w:rsidRDefault="00C1452A" w:rsidP="00C145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А.Н. РАДИЩЕВ</w:t>
      </w:r>
    </w:p>
    <w:p w14:paraId="5F953DD6" w14:textId="77777777" w:rsidR="00C1452A" w:rsidRPr="00426836" w:rsidRDefault="00C1452A" w:rsidP="00C1452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Основные вехи биографии. </w:t>
      </w:r>
      <w:r w:rsidRPr="0042683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«Путешествие из Петербург, в Москву»: 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>«Он бунтовщик хуже Пугачева...». Основная проблематика книги (идеи Просвещения: гуманизм, человеческое достоинство, свобода личности; антикрепостническая направленность «Путешествия...»; человек и государство; писатель и власть).</w:t>
      </w:r>
    </w:p>
    <w:p w14:paraId="7B722FB4" w14:textId="77777777" w:rsidR="00C1452A" w:rsidRPr="00426836" w:rsidRDefault="00C1452A" w:rsidP="00C1452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Из литературы 19 века.</w:t>
      </w:r>
    </w:p>
    <w:p w14:paraId="669CFAFC" w14:textId="77777777" w:rsidR="00C1452A" w:rsidRPr="00426836" w:rsidRDefault="00C1452A" w:rsidP="00C145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А.С. ГРИБОЕДОВ</w:t>
      </w:r>
    </w:p>
    <w:p w14:paraId="2F557349" w14:textId="77777777" w:rsidR="00C1452A" w:rsidRPr="00426836" w:rsidRDefault="00C1452A" w:rsidP="00C145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Основные вехи биографии А.С. Грибоедова: писатель, госуарственный деятель, дипломат. Комедия </w:t>
      </w:r>
      <w:r w:rsidRPr="0042683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«Горе от ума».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>Творческая история. Личное и социальное в конфликте. Своеобразие языка. Группировка образов. Комедия в истории культуры России. Комедия в русской критике (Гончаров и Писарев «Горе от ума»). Человек и государство, проблема идеала,нравственная проблематика. Художественное богатство комедии. Современные дискуссии о комедии.</w:t>
      </w:r>
      <w:r w:rsidRPr="0042683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Связь с другими искусствами: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работа с иллюстрациями, - прослушивание «Вальса» А.С. Грибоедова.</w:t>
      </w:r>
    </w:p>
    <w:p w14:paraId="7C3473E9" w14:textId="77777777" w:rsidR="00C1452A" w:rsidRPr="00426836" w:rsidRDefault="00C1452A" w:rsidP="00C145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А.С. ПУШКИН</w:t>
      </w:r>
    </w:p>
    <w:p w14:paraId="034F9AEC" w14:textId="77777777" w:rsidR="00C1452A" w:rsidRPr="00426836" w:rsidRDefault="00C1452A" w:rsidP="00C145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Творческая биография А.С. Пушкина, темы и мотивы лирики, жанровое многообразие лирики, тема поэта и поэзии: </w:t>
      </w:r>
      <w:r w:rsidRPr="0042683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«К морю», «На холмах Грузии лежит ночная мгла...», «Арион», Пророк», «Анчар», «</w:t>
      </w:r>
      <w:r w:rsidRPr="00426836">
        <w:rPr>
          <w:rFonts w:ascii="Times New Roman" w:eastAsia="Times New Roman" w:hAnsi="Times New Roman" w:cs="Times New Roman"/>
          <w:iCs/>
          <w:sz w:val="24"/>
          <w:szCs w:val="24"/>
          <w:lang w:val="en-US" w:eastAsia="ru-RU"/>
        </w:rPr>
        <w:t>K</w:t>
      </w:r>
      <w:r w:rsidRPr="0042683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***» («Я помню чудное мгновенье...»),«Я вас любил...»,   «Я памятник себе </w:t>
      </w:r>
      <w:r w:rsidRPr="0042683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lastRenderedPageBreak/>
        <w:t>воздвиг нерукотворный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...»; романтическая поэма </w:t>
      </w:r>
      <w:r w:rsidRPr="0042683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«Цыганы». 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Художественные особенности поэмы — время, пространство, персонажи, язык; основная проблематика поэмы в контексте литературных дискуссий времени. Переход к реализму: </w:t>
      </w:r>
      <w:r w:rsidRPr="0042683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«Повести Белкина». 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Богатство образов и характеров «Повестей...». Центральная проблематика. Пробуждение в читателе «чувств добрых» — нравственная позиция писателя. Реализм прозы А.С. Пушкина. Роман в стихах </w:t>
      </w:r>
      <w:r w:rsidRPr="0042683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«Евгений Онегин»: 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>творческая история, основная проблематика и система образов. Образ автора в романе. «Энциклопедия русской жизни». Художественные открытия в «Евгении Онегине». В.Г. Белинский о романе. Современные дискуссии о романе. Комментарии к роману.</w:t>
      </w:r>
      <w:r w:rsidRPr="0042683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Связь с другими искусствами: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работа с иллюстрациями и музыкальными произведениями, рисунки А.С. Пушкина.</w:t>
      </w:r>
    </w:p>
    <w:p w14:paraId="1FF70B28" w14:textId="77777777" w:rsidR="00C1452A" w:rsidRPr="00426836" w:rsidRDefault="00C1452A" w:rsidP="00C1452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М.Ю. ЛЕРМОНТОВ</w:t>
      </w:r>
    </w:p>
    <w:p w14:paraId="6373B295" w14:textId="77777777" w:rsidR="00C1452A" w:rsidRPr="00426836" w:rsidRDefault="00C1452A" w:rsidP="00C1452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Творческая биография М.Ю. Лермонтова. М.Ю. Лермонтов и А.С. Пушкин: стихотворение </w:t>
      </w:r>
      <w:r w:rsidRPr="0042683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«Смерть Поэта». 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Образ поэта в представлении М.Ю. Лермонтова: стихотворение </w:t>
      </w:r>
      <w:r w:rsidRPr="0042683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«Поэт». 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Темы и мотивы лирики: </w:t>
      </w:r>
      <w:r w:rsidRPr="0042683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«Нет, я не Байрон...», «Я жить хочу...», «Пророк», «Когда волнуется желтеющая нива...», «Нет, не те</w:t>
      </w:r>
      <w:r w:rsidRPr="0042683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softHyphen/>
        <w:t>бя так пылко я люблю...», «Три пальмы», «И скучно и грустно», «Дума», «Молитва» («В минуту жизни трудную...»).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Роман </w:t>
      </w:r>
      <w:r w:rsidRPr="0042683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«Герой нашего времени»: 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>обсуждение первичных представлений; сюжет, фабула, композиция. Гражданская ак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тивность и смысл жизни, светская жизнь и светские представления, позиция писателя. Внутренняя связь проблематики ро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мана с лирикой поэта. Художественное совершенство романа. Печорин и другие персонажи. Место и роль двух предисловий. Идейно-композиционное значение главы «Фаталист». В.Г. Белинский о романе.</w:t>
      </w:r>
      <w:r w:rsidRPr="0042683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Связь с другими искусствами: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работа с иллюстрациями и музыкальными произведениями.</w:t>
      </w:r>
    </w:p>
    <w:p w14:paraId="6896DFAF" w14:textId="77777777" w:rsidR="00C1452A" w:rsidRPr="00426836" w:rsidRDefault="00C1452A" w:rsidP="00C1452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Н.В. ГОГОЛЬ</w:t>
      </w:r>
    </w:p>
    <w:p w14:paraId="7F102971" w14:textId="77777777" w:rsidR="00C1452A" w:rsidRPr="00426836" w:rsidRDefault="00C1452A" w:rsidP="00C1452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Творческая биография Н.В. Гоголя. Поэма </w:t>
      </w:r>
      <w:r w:rsidRPr="0042683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«Мертвые души» 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>(главы из поэмы): образы помещиков, новый тип героя, от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ношение писателя изображаемым явлениям, помещичий и чи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новничий быт в изображении Н.В. Гоголя, художественное своеобразие произведения.</w:t>
      </w:r>
      <w:r w:rsidRPr="0042683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Связь с другими искусствами: 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работа с иллюстрациями.</w:t>
      </w:r>
    </w:p>
    <w:p w14:paraId="2A12D155" w14:textId="77777777" w:rsidR="00C1452A" w:rsidRPr="00426836" w:rsidRDefault="00C1452A" w:rsidP="00C1452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Ф.И. ТЮТЧЕВ</w:t>
      </w:r>
    </w:p>
    <w:p w14:paraId="2EF57855" w14:textId="77777777" w:rsidR="00C1452A" w:rsidRPr="00426836" w:rsidRDefault="00C1452A" w:rsidP="00C1452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Основные вехи биографии, темы и мотивы лирики: </w:t>
      </w:r>
      <w:r w:rsidRPr="0042683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«С поляны коршун поднялся...», «Как весел грохот летних бурь...» 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>и три стихотворения по выбору. Вечные темы и мотивы, нравственная позиция поэта, лирика размышлений и философская лирика. Художественное своеобразие стихотворений.</w:t>
      </w:r>
    </w:p>
    <w:p w14:paraId="1A160F2D" w14:textId="77777777" w:rsidR="00C1452A" w:rsidRPr="00426836" w:rsidRDefault="00C1452A" w:rsidP="00C1452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А.А. </w:t>
      </w:r>
      <w:r w:rsidRPr="0042683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ФЕТ</w:t>
      </w:r>
    </w:p>
    <w:p w14:paraId="5B50F0F6" w14:textId="77777777" w:rsidR="00C1452A" w:rsidRPr="00426836" w:rsidRDefault="00C1452A" w:rsidP="00C1452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Основные вехи биографии, темы и мотивы лирики. Лирика любви, природа и человек: </w:t>
      </w:r>
      <w:r w:rsidRPr="0042683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«Какая ночь!..», «Я тебе ничего не скажу...», «Какая грусть!..». 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>Художественное своеобразие стихотворений.</w:t>
      </w:r>
      <w:r w:rsidRPr="0042683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Связь с другими искусствами: 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>час эстетического воспита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ния «Песни и романсы на стихи Ф.И. Тютчева и А.А. Фета».</w:t>
      </w:r>
    </w:p>
    <w:p w14:paraId="4B38EF5F" w14:textId="77777777" w:rsidR="00C1452A" w:rsidRPr="00426836" w:rsidRDefault="00C1452A" w:rsidP="00C1452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Н.А. НЕКРАСОВ</w:t>
      </w:r>
    </w:p>
    <w:p w14:paraId="6243FFD4" w14:textId="77777777" w:rsidR="00C1452A" w:rsidRPr="00426836" w:rsidRDefault="00C1452A" w:rsidP="00C1452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>Творческая биография Н.А. Некрасова. Отражение в лири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 xml:space="preserve">ке гражданской позиции и взглядов революционной демократии: </w:t>
      </w:r>
      <w:r w:rsidRPr="0042683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«Памяти Добролюбова».</w:t>
      </w:r>
      <w:r w:rsidRPr="0042683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Связь с другими искусствами: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работа с иллюстрациями</w:t>
      </w:r>
    </w:p>
    <w:p w14:paraId="65BA4C91" w14:textId="77777777" w:rsidR="00C1452A" w:rsidRPr="00426836" w:rsidRDefault="00C1452A" w:rsidP="00C1452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Ф.М. ДОСТОЕВСКИЙ</w:t>
      </w:r>
    </w:p>
    <w:p w14:paraId="37184DBD" w14:textId="77777777" w:rsidR="00C1452A" w:rsidRPr="00426836" w:rsidRDefault="00C1452A" w:rsidP="00C1452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Основные вехи биографии. Роман </w:t>
      </w:r>
      <w:r w:rsidRPr="0042683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«Бедные люди»: 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>мате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риальное и духовное в повести, характеристика образов пове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сти, позиция писателя. Развитие темы «маленького человека». Ф.М. Достоевский и Н.В. Гоголь.</w:t>
      </w:r>
    </w:p>
    <w:p w14:paraId="3A6B1730" w14:textId="77777777" w:rsidR="00C1452A" w:rsidRPr="00426836" w:rsidRDefault="00C1452A" w:rsidP="00C1452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lastRenderedPageBreak/>
        <w:t>Л Н ТОЛСТОЙ</w:t>
      </w:r>
    </w:p>
    <w:p w14:paraId="396569E0" w14:textId="77777777" w:rsidR="00C1452A" w:rsidRPr="00426836" w:rsidRDefault="00C1452A" w:rsidP="00C1452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Основные вехи биографии. Автобиографическая проза: повесть </w:t>
      </w:r>
      <w:r w:rsidRPr="0042683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«Юность». 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>Нравственные идеалы, мечты и реальность, становление личности, основные приемы создания образа.</w:t>
      </w:r>
    </w:p>
    <w:p w14:paraId="029B7D43" w14:textId="77777777" w:rsidR="00C1452A" w:rsidRPr="00426836" w:rsidRDefault="00C1452A" w:rsidP="00C1452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Из  литературы 20 века.</w:t>
      </w:r>
    </w:p>
    <w:p w14:paraId="22212060" w14:textId="77777777" w:rsidR="00C1452A" w:rsidRPr="00426836" w:rsidRDefault="00C1452A" w:rsidP="00C1452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Своебразие литературного процесса первой четверти 20 века. </w:t>
      </w:r>
    </w:p>
    <w:p w14:paraId="6BE3BCB8" w14:textId="77777777" w:rsidR="00C1452A" w:rsidRPr="00426836" w:rsidRDefault="00C1452A" w:rsidP="00C1452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М. ГОРЬКИЙ</w:t>
      </w:r>
    </w:p>
    <w:p w14:paraId="1ACBD861" w14:textId="77777777" w:rsidR="00C1452A" w:rsidRPr="00426836" w:rsidRDefault="00C1452A" w:rsidP="00C1452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Основные вехи биографии. Своеобразие прозы раннего М. Горького. Рассказы: </w:t>
      </w:r>
      <w:r w:rsidRPr="0042683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«Челкаш», «Двадцать шесть и одна» 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или </w:t>
      </w:r>
      <w:r w:rsidRPr="0042683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«Супруги Орловы» 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— по выбору. Основной конфликт: люди «дна» и проблема человека и человеческого; художественная идея. </w:t>
      </w:r>
      <w:r w:rsidRPr="0042683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«Песня о Буревестнике».</w:t>
      </w:r>
    </w:p>
    <w:p w14:paraId="1938CCB2" w14:textId="77777777" w:rsidR="00C1452A" w:rsidRPr="00426836" w:rsidRDefault="00C1452A" w:rsidP="00C1452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Из  поэзии  Серебряного  века</w:t>
      </w:r>
    </w:p>
    <w:p w14:paraId="331178C5" w14:textId="77777777" w:rsidR="00C1452A" w:rsidRPr="00426836" w:rsidRDefault="00C1452A" w:rsidP="00C1452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>Многообразие поэтических голосов эпохи (стихи А. Блока, С. Есенина, В. Маяковского, М. Цветаевой, Н. Гумилева, А. Ахматовой). Основные темы и мотивы.</w:t>
      </w:r>
      <w:r w:rsidRPr="0042683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Связь с другими искусствами: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использование музыкальных записей, записей мастеров художественного слова, авангар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дизм и модернизм в живописи, музыка на стихи поэтов Серебряного века, поэты Серебряного века в живописи; творческие работы учащихся (конкурс художников-иллюстраторов).</w:t>
      </w:r>
    </w:p>
    <w:p w14:paraId="4052E892" w14:textId="77777777" w:rsidR="00C1452A" w:rsidRPr="00426836" w:rsidRDefault="00C1452A" w:rsidP="00C1452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М.А. БУЛГАКОВ</w:t>
      </w:r>
    </w:p>
    <w:p w14:paraId="47B0FC0F" w14:textId="77777777" w:rsidR="00C1452A" w:rsidRPr="00426836" w:rsidRDefault="00C1452A" w:rsidP="00C1452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Основные вехи биографии. Повесть </w:t>
      </w:r>
      <w:r w:rsidRPr="0042683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«Собачье сердце». 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>Ос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новная проблематика и образы. Литература и история; нарица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 xml:space="preserve">тельный персонаж (Шариков, Швондер). Предшественники булгаковских персонажей в русской литературе </w:t>
      </w:r>
      <w:r w:rsidRPr="0042683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XIX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века. Пафос произведения и авторская позиция.</w:t>
      </w:r>
    </w:p>
    <w:p w14:paraId="6BC2AF2D" w14:textId="77777777" w:rsidR="00C1452A" w:rsidRPr="00426836" w:rsidRDefault="00C1452A" w:rsidP="00C1452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«Война. Жесточе нету слова...»</w:t>
      </w:r>
    </w:p>
    <w:p w14:paraId="26C7487C" w14:textId="77777777" w:rsidR="00C1452A" w:rsidRPr="00426836" w:rsidRDefault="00C1452A" w:rsidP="00C1452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М.А. ШОЛОХОВ</w:t>
      </w:r>
    </w:p>
    <w:p w14:paraId="46348FB1" w14:textId="77777777" w:rsidR="00C1452A" w:rsidRPr="00426836" w:rsidRDefault="00C1452A" w:rsidP="00C1452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вехи биографии. Русский характер в изображе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 xml:space="preserve">нии М. Шолохова. Рассказ </w:t>
      </w:r>
      <w:r w:rsidRPr="0042683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«Судьба человека»: 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>образы, роли сюжета и композиции в создании художественной идеи. Про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блемы человека на войне; долг, любовь, сострадание, добро на страницах рассказа. Связь рассказа «Судьба человека» с воен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ным очерком «Наука ненависти».</w:t>
      </w:r>
      <w:r w:rsidRPr="0042683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Связь с другими искусства: 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>творческие работы учащихся, экранизация произведений</w:t>
      </w:r>
    </w:p>
    <w:p w14:paraId="6979608D" w14:textId="77777777" w:rsidR="00C1452A" w:rsidRPr="00426836" w:rsidRDefault="00C1452A" w:rsidP="00C1452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В.В. БЫКОВ</w:t>
      </w:r>
    </w:p>
    <w:p w14:paraId="7079E699" w14:textId="77777777" w:rsidR="00C1452A" w:rsidRPr="00426836" w:rsidRDefault="00C1452A" w:rsidP="00C1452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биографические сведения. Тема войны в творчестве писателя. «Альпийская баллада». Проблематика повести. Любовь и война. Образы Ивана и Джулии.</w:t>
      </w:r>
    </w:p>
    <w:p w14:paraId="0F907292" w14:textId="77777777" w:rsidR="00C1452A" w:rsidRPr="00426836" w:rsidRDefault="00C1452A" w:rsidP="00C1452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А.Т. ТВАРДОВСКИЙ</w:t>
      </w:r>
    </w:p>
    <w:p w14:paraId="33880F99" w14:textId="77777777" w:rsidR="00C1452A" w:rsidRPr="00426836" w:rsidRDefault="00C1452A" w:rsidP="00C1452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Сведения о поэте. Военная тема в лирике А.Т. Твардовского: </w:t>
      </w:r>
      <w:r w:rsidRPr="0042683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«Я убит подо Ржевом», «Лежат они, глухие и немые...». 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>Мотивы исторической и человеческой памяти в послевоенной лирике на военную тему. Художественное своеобразие лири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ки Твардовского о войне.</w:t>
      </w:r>
    </w:p>
    <w:p w14:paraId="05CB4224" w14:textId="77777777" w:rsidR="00C1452A" w:rsidRPr="00426836" w:rsidRDefault="00C1452A" w:rsidP="00C1452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А.И. СОЛЖЕНИЦЫН</w:t>
      </w:r>
    </w:p>
    <w:p w14:paraId="61B52595" w14:textId="77777777" w:rsidR="00C1452A" w:rsidRPr="00426836" w:rsidRDefault="00C1452A" w:rsidP="00C1452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Основные вехи биографии писателя. А.Т. Твардовский в творческой судьбе А.И. Солженицына. Рассказ </w:t>
      </w:r>
      <w:r w:rsidRPr="0042683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«Матренин двор». 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Творческая история произведения. Реалии и обобщение в рассказе. Традиции Н.А. Некрасова в «Матренином дворе». Образы Матрены и рассказчика. Самостоятельный анализ рассказа </w:t>
      </w:r>
      <w:r w:rsidRPr="0042683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«Как жаль».</w:t>
      </w:r>
    </w:p>
    <w:p w14:paraId="7D6FC268" w14:textId="77777777" w:rsidR="00C1452A" w:rsidRPr="00426836" w:rsidRDefault="00C1452A" w:rsidP="00C1452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lastRenderedPageBreak/>
        <w:t>АВТОРСКАЯ ПЕСНЯ</w:t>
      </w:r>
    </w:p>
    <w:p w14:paraId="43820498" w14:textId="77777777" w:rsidR="00C1452A" w:rsidRPr="00426836" w:rsidRDefault="00C1452A" w:rsidP="00C1452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Авторская песня — новое явление в русской поэзии </w:t>
      </w:r>
      <w:r w:rsidRPr="0042683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XX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ве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ка. Судьбы российских бардов. Основные темы и мотивы ав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торской песни.</w:t>
      </w:r>
    </w:p>
    <w:p w14:paraId="6DF71BF3" w14:textId="77777777" w:rsidR="00C1452A" w:rsidRPr="00426836" w:rsidRDefault="00C1452A" w:rsidP="00C1452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Военная тема в поэзии Б.Ш. Окуджавы и </w:t>
      </w:r>
      <w:r w:rsidRPr="0042683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B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42683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>. Высоцкого.</w:t>
      </w:r>
      <w:r w:rsidRPr="0042683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Связь с другими искусствами:</w:t>
      </w:r>
      <w:r w:rsidRPr="00426836">
        <w:rPr>
          <w:rFonts w:ascii="Times New Roman" w:eastAsia="Times New Roman" w:hAnsi="Times New Roman" w:cs="Times New Roman"/>
          <w:sz w:val="24"/>
          <w:szCs w:val="24"/>
          <w:lang w:eastAsia="ru-RU"/>
        </w:rPr>
        <w:t>авторская песня на эстраде и телевидении; сценическая и театральная судьба В. Высоцкого</w:t>
      </w:r>
    </w:p>
    <w:p w14:paraId="3BF82639" w14:textId="77777777" w:rsidR="00C1452A" w:rsidRDefault="00C1452A" w:rsidP="0073788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39DF36BE" w14:textId="77777777" w:rsidR="00C1452A" w:rsidRDefault="00C1452A" w:rsidP="0073788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4343EF4A" w14:textId="77777777" w:rsidR="00C1452A" w:rsidRDefault="00C1452A" w:rsidP="0073788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203FC2AD" w14:textId="77777777" w:rsidR="00C1452A" w:rsidRDefault="00C1452A" w:rsidP="0073788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491C23B0" w14:textId="77777777" w:rsidR="00C1452A" w:rsidRDefault="00C1452A" w:rsidP="0073788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579203A8" w14:textId="77777777" w:rsidR="00C1452A" w:rsidRDefault="00C1452A" w:rsidP="0073788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17A33361" w14:textId="77777777" w:rsidR="00C1452A" w:rsidRDefault="00C1452A" w:rsidP="0073788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AF6C091" w14:textId="77777777" w:rsidR="00C1452A" w:rsidRDefault="00C1452A" w:rsidP="0073788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17465A96" w14:textId="77777777" w:rsidR="00C1452A" w:rsidRDefault="00C1452A" w:rsidP="0073788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010DF327" w14:textId="77777777" w:rsidR="00C1452A" w:rsidRDefault="00C1452A" w:rsidP="0073788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0F35DDA9" w14:textId="77777777" w:rsidR="00C1452A" w:rsidRDefault="00C1452A" w:rsidP="0073788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2085629B" w14:textId="77777777" w:rsidR="00C1452A" w:rsidRDefault="00C1452A" w:rsidP="0073788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38249ADB" w14:textId="77777777" w:rsidR="00C1452A" w:rsidRDefault="00C1452A" w:rsidP="0073788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F558AC6" w14:textId="77777777" w:rsidR="00C1452A" w:rsidRDefault="00C1452A" w:rsidP="0073788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3FB9D3E7" w14:textId="77777777" w:rsidR="00C1452A" w:rsidRDefault="00C1452A" w:rsidP="0073788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57031610" w14:textId="77777777" w:rsidR="00C1452A" w:rsidRDefault="00C1452A" w:rsidP="0073788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2C725927" w14:textId="77777777" w:rsidR="00C1452A" w:rsidRDefault="00C1452A" w:rsidP="0073788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39D2F1E1" w14:textId="77777777" w:rsidR="00C1452A" w:rsidRDefault="00C1452A" w:rsidP="0073788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C960DDE" w14:textId="77777777" w:rsidR="00C1452A" w:rsidRDefault="00C1452A" w:rsidP="0073788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539EE247" w14:textId="77777777" w:rsidR="00C1452A" w:rsidRDefault="00C1452A" w:rsidP="0073788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115B958A" w14:textId="77777777" w:rsidR="00C1452A" w:rsidRDefault="00C1452A" w:rsidP="0073788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01847726" w14:textId="77777777" w:rsidR="00C1452A" w:rsidRDefault="00C1452A" w:rsidP="0073788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51DBA021" w14:textId="77777777" w:rsidR="00C1452A" w:rsidRDefault="00C1452A" w:rsidP="0073788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719AFC16" w14:textId="77777777" w:rsidR="0073788E" w:rsidRPr="0073788E" w:rsidRDefault="0073788E" w:rsidP="0073788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3.  Т</w:t>
      </w:r>
      <w:r w:rsidRPr="0073788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ематическое планирование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</w:p>
    <w:p w14:paraId="61C5C516" w14:textId="77777777" w:rsidR="0073788E" w:rsidRPr="00426836" w:rsidRDefault="0073788E" w:rsidP="0073788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eastAsia="ru-RU"/>
        </w:rPr>
      </w:pPr>
    </w:p>
    <w:tbl>
      <w:tblPr>
        <w:tblW w:w="15102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69"/>
        <w:gridCol w:w="12332"/>
        <w:gridCol w:w="1701"/>
      </w:tblGrid>
      <w:tr w:rsidR="0073788E" w:rsidRPr="00426836" w14:paraId="0EF601F0" w14:textId="77777777" w:rsidTr="0073788E">
        <w:tc>
          <w:tcPr>
            <w:tcW w:w="1069" w:type="dxa"/>
          </w:tcPr>
          <w:p w14:paraId="7B26C8D0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pacing w:val="18"/>
                <w:lang w:eastAsia="ru-RU"/>
              </w:rPr>
              <w:lastRenderedPageBreak/>
              <w:t>н\п</w:t>
            </w:r>
          </w:p>
          <w:p w14:paraId="19F2BC04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lang w:eastAsia="ru-RU"/>
              </w:rPr>
            </w:pPr>
          </w:p>
        </w:tc>
        <w:tc>
          <w:tcPr>
            <w:tcW w:w="12332" w:type="dxa"/>
          </w:tcPr>
          <w:p w14:paraId="1023A106" w14:textId="77777777" w:rsidR="0073788E" w:rsidRPr="00426836" w:rsidRDefault="0073788E" w:rsidP="00257B6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b/>
                <w:spacing w:val="18"/>
                <w:lang w:eastAsia="ru-RU"/>
              </w:rPr>
              <w:t>Тема урока</w:t>
            </w:r>
          </w:p>
        </w:tc>
        <w:tc>
          <w:tcPr>
            <w:tcW w:w="1701" w:type="dxa"/>
          </w:tcPr>
          <w:p w14:paraId="41E5262A" w14:textId="77777777" w:rsidR="0073788E" w:rsidRPr="00426836" w:rsidRDefault="0073788E" w:rsidP="00257B6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pacing w:val="18"/>
                <w:lang w:eastAsia="ru-RU"/>
              </w:rPr>
              <w:t>Кол-во часов</w:t>
            </w:r>
          </w:p>
        </w:tc>
      </w:tr>
      <w:tr w:rsidR="0073788E" w:rsidRPr="00426836" w14:paraId="3E607B1E" w14:textId="77777777" w:rsidTr="0073788E">
        <w:tc>
          <w:tcPr>
            <w:tcW w:w="1069" w:type="dxa"/>
          </w:tcPr>
          <w:p w14:paraId="0EB4FE27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5086C6DA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5D878B3C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Введение</w:t>
            </w:r>
          </w:p>
          <w:p w14:paraId="33F5682C" w14:textId="77777777" w:rsidR="0073788E" w:rsidRPr="00426836" w:rsidRDefault="0073788E" w:rsidP="00257B6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Своеобразие изучения литературы в 9 классе; историко-литературный процесс. Литературные направления, школы, движения. </w:t>
            </w:r>
          </w:p>
        </w:tc>
        <w:tc>
          <w:tcPr>
            <w:tcW w:w="1701" w:type="dxa"/>
          </w:tcPr>
          <w:p w14:paraId="68AA1E9F" w14:textId="77777777" w:rsidR="0073788E" w:rsidRDefault="00D61AB2" w:rsidP="00D61AB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  <w:p w14:paraId="6165B445" w14:textId="77777777" w:rsidR="00D61AB2" w:rsidRDefault="00D61AB2" w:rsidP="00D61AB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14:paraId="15C1943C" w14:textId="77777777" w:rsidR="00D61AB2" w:rsidRPr="00D61AB2" w:rsidRDefault="00D61AB2" w:rsidP="00D61AB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7D8A1140" w14:textId="77777777" w:rsidTr="0073788E">
        <w:tc>
          <w:tcPr>
            <w:tcW w:w="1069" w:type="dxa"/>
          </w:tcPr>
          <w:p w14:paraId="16600604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7CD3924E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5BA0A5C8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Периодизация литературного процесса. Развитие литературы от устного народного творчества, древнерусской литературы, литературы 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XVIII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 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XIX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XX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векам. Литература и история; этические и эстетические взгляды.</w:t>
            </w:r>
          </w:p>
        </w:tc>
        <w:tc>
          <w:tcPr>
            <w:tcW w:w="1701" w:type="dxa"/>
          </w:tcPr>
          <w:p w14:paraId="3D04D5C7" w14:textId="77777777" w:rsidR="0073788E" w:rsidRPr="0073788E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3788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42CDD5D8" w14:textId="77777777" w:rsidTr="0073788E">
        <w:tc>
          <w:tcPr>
            <w:tcW w:w="1069" w:type="dxa"/>
          </w:tcPr>
          <w:p w14:paraId="34C4BBE9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7A69B6A1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44902849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Из  зарубежной  литературы</w:t>
            </w:r>
          </w:p>
          <w:p w14:paraId="696664A4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У. ШЕКСПИР 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(обзор)</w:t>
            </w:r>
          </w:p>
          <w:p w14:paraId="182FC58A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Жанровое многообразие драматургии У. Шекспира. Проблематика трагедий. Высокое и низкое, сиюминутное и общечелове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 xml:space="preserve">ческое, доброе и злое в трагедии </w:t>
            </w:r>
            <w:r w:rsidRPr="004268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«Гамлет». </w:t>
            </w:r>
          </w:p>
        </w:tc>
        <w:tc>
          <w:tcPr>
            <w:tcW w:w="1701" w:type="dxa"/>
          </w:tcPr>
          <w:p w14:paraId="7BBA106D" w14:textId="77777777" w:rsidR="0073788E" w:rsidRPr="00C1452A" w:rsidRDefault="00C1452A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145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</w:t>
            </w:r>
          </w:p>
          <w:p w14:paraId="2C1528E0" w14:textId="77777777" w:rsidR="0073788E" w:rsidRPr="0073788E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3788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4CB4907B" w14:textId="77777777" w:rsidTr="0073788E">
        <w:tc>
          <w:tcPr>
            <w:tcW w:w="1069" w:type="dxa"/>
          </w:tcPr>
          <w:p w14:paraId="6D918958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034EF8EC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07B02445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Центральный кон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 xml:space="preserve">фликт пьесы. Образы Гамлета и Офелии в трагедии и русском искусстве 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XX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века.</w:t>
            </w:r>
          </w:p>
        </w:tc>
        <w:tc>
          <w:tcPr>
            <w:tcW w:w="1701" w:type="dxa"/>
          </w:tcPr>
          <w:p w14:paraId="0B6C16D5" w14:textId="77777777" w:rsidR="0073788E" w:rsidRPr="0073788E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3788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27C0F30D" w14:textId="77777777" w:rsidTr="0073788E">
        <w:tc>
          <w:tcPr>
            <w:tcW w:w="1069" w:type="dxa"/>
          </w:tcPr>
          <w:p w14:paraId="4617A896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14AB56A4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0C278462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Ж.Б. МОЛЬЕР</w:t>
            </w:r>
          </w:p>
          <w:p w14:paraId="630E5CEB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Краткие сведения о драматурге. «Высокая комедия» Ж.Б. Мольера (обзор). </w:t>
            </w:r>
          </w:p>
        </w:tc>
        <w:tc>
          <w:tcPr>
            <w:tcW w:w="1701" w:type="dxa"/>
          </w:tcPr>
          <w:p w14:paraId="390FA1DA" w14:textId="77777777" w:rsidR="0073788E" w:rsidRPr="00D61AB2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03C32E21" w14:textId="77777777" w:rsidTr="0073788E">
        <w:tc>
          <w:tcPr>
            <w:tcW w:w="1069" w:type="dxa"/>
          </w:tcPr>
          <w:p w14:paraId="3038FECF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159410CF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6C55A538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Тематика и проблематика комедий Моль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 xml:space="preserve">ера. </w:t>
            </w:r>
          </w:p>
        </w:tc>
        <w:tc>
          <w:tcPr>
            <w:tcW w:w="1701" w:type="dxa"/>
          </w:tcPr>
          <w:p w14:paraId="2CB0553F" w14:textId="77777777" w:rsidR="0073788E" w:rsidRPr="00D61AB2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1AA5AEF8" w14:textId="77777777" w:rsidTr="0073788E">
        <w:tc>
          <w:tcPr>
            <w:tcW w:w="1069" w:type="dxa"/>
          </w:tcPr>
          <w:p w14:paraId="71CD4C1A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6BED7069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0EFE6CCD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Комедия </w:t>
            </w:r>
            <w:r w:rsidRPr="004268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«Мнимый больной»: 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основной конфликт пьесы; объекты уничтожающего смеха; группировка образов в комедии.</w:t>
            </w:r>
          </w:p>
        </w:tc>
        <w:tc>
          <w:tcPr>
            <w:tcW w:w="1701" w:type="dxa"/>
          </w:tcPr>
          <w:p w14:paraId="51A0A34D" w14:textId="77777777" w:rsidR="0073788E" w:rsidRPr="00D61AB2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3F1114FC" w14:textId="77777777" w:rsidTr="0073788E">
        <w:tc>
          <w:tcPr>
            <w:tcW w:w="1069" w:type="dxa"/>
          </w:tcPr>
          <w:p w14:paraId="61362C72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7653EEC6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0CFC0836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И.В. ГЁТЕ</w:t>
            </w:r>
          </w:p>
          <w:p w14:paraId="3BD3B0D8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Краткие сведения о поэте. И.В. Гёте — выдающийся деятель немецкого</w:t>
            </w:r>
          </w:p>
        </w:tc>
        <w:tc>
          <w:tcPr>
            <w:tcW w:w="1701" w:type="dxa"/>
          </w:tcPr>
          <w:p w14:paraId="43343545" w14:textId="77777777" w:rsidR="0073788E" w:rsidRPr="00D61AB2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1</w:t>
            </w:r>
          </w:p>
          <w:p w14:paraId="44EC79FF" w14:textId="77777777" w:rsidR="0073788E" w:rsidRPr="00D61AB2" w:rsidRDefault="0073788E" w:rsidP="00257B6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18"/>
                <w:sz w:val="24"/>
                <w:szCs w:val="24"/>
                <w:lang w:eastAsia="ru-RU"/>
              </w:rPr>
            </w:pPr>
          </w:p>
        </w:tc>
      </w:tr>
      <w:tr w:rsidR="0073788E" w:rsidRPr="00426836" w14:paraId="7DBFB894" w14:textId="77777777" w:rsidTr="0073788E">
        <w:tc>
          <w:tcPr>
            <w:tcW w:w="1069" w:type="dxa"/>
          </w:tcPr>
          <w:p w14:paraId="0D5EF03A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0E328B09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440C80F5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Просвещения. </w:t>
            </w:r>
            <w:r w:rsidRPr="004268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«Фауст» 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— вершина философскоь литературы. Чтение и характеристика отдельных фрагментов: трагедии. И.В. Гёте в России.</w:t>
            </w:r>
          </w:p>
        </w:tc>
        <w:tc>
          <w:tcPr>
            <w:tcW w:w="1701" w:type="dxa"/>
          </w:tcPr>
          <w:p w14:paraId="2EBC02AF" w14:textId="77777777" w:rsidR="0073788E" w:rsidRPr="00D61AB2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0709F47B" w14:textId="77777777" w:rsidTr="0073788E">
        <w:tc>
          <w:tcPr>
            <w:tcW w:w="1069" w:type="dxa"/>
          </w:tcPr>
          <w:p w14:paraId="3F191122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3FB3197F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54E5F64D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Из древнерусской литературы</w:t>
            </w:r>
            <w:r w:rsidR="00D61AB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   .</w:t>
            </w:r>
          </w:p>
          <w:p w14:paraId="1526C7A9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Художественно-литературные памятники Древней Руси. </w:t>
            </w:r>
            <w:r w:rsidRPr="004268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«Слово о полку Игореве»: 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история написания и публикации, </w:t>
            </w:r>
          </w:p>
        </w:tc>
        <w:tc>
          <w:tcPr>
            <w:tcW w:w="1701" w:type="dxa"/>
          </w:tcPr>
          <w:p w14:paraId="0BC65027" w14:textId="77777777" w:rsidR="0073788E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</w:t>
            </w:r>
          </w:p>
          <w:p w14:paraId="51FD8CA8" w14:textId="77777777" w:rsidR="0073788E" w:rsidRPr="00D61AB2" w:rsidRDefault="00D61AB2" w:rsidP="00D61AB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18"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spacing w:val="18"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6C904378" w14:textId="77777777" w:rsidTr="0073788E">
        <w:tc>
          <w:tcPr>
            <w:tcW w:w="1069" w:type="dxa"/>
          </w:tcPr>
          <w:p w14:paraId="23F4D84B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031A8546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2B77819B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Основная проблематика, система образов (образы-персонажи, образ-пейзаж, образы животных); центральная идея, значение «Слова...» в истории русской литературы и культуры. Проблема ответственности за судьбу Руси в «Слове...».</w:t>
            </w:r>
          </w:p>
        </w:tc>
        <w:tc>
          <w:tcPr>
            <w:tcW w:w="1701" w:type="dxa"/>
          </w:tcPr>
          <w:p w14:paraId="22B3F37A" w14:textId="77777777" w:rsidR="0073788E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7FCAB01D" w14:textId="77777777" w:rsidTr="0073788E">
        <w:tc>
          <w:tcPr>
            <w:tcW w:w="1069" w:type="dxa"/>
          </w:tcPr>
          <w:p w14:paraId="75793C9D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47175423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65039B5A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Оригинал и переводы; мысль о единстве Русской земли; сила, героизм, мудрость, верность, любовь к родине.</w:t>
            </w:r>
          </w:p>
        </w:tc>
        <w:tc>
          <w:tcPr>
            <w:tcW w:w="1701" w:type="dxa"/>
          </w:tcPr>
          <w:p w14:paraId="566BC753" w14:textId="77777777" w:rsidR="0073788E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18F9B84C" w14:textId="77777777" w:rsidTr="0073788E">
        <w:tc>
          <w:tcPr>
            <w:tcW w:w="1069" w:type="dxa"/>
          </w:tcPr>
          <w:p w14:paraId="1DD33722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4AF6CAB9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78CBFDF6" w14:textId="77777777" w:rsidR="0073788E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bCs/>
                <w:sz w:val="24"/>
                <w:szCs w:val="24"/>
                <w:highlight w:val="yellow"/>
                <w:lang w:eastAsia="ru-RU"/>
              </w:rPr>
              <w:t xml:space="preserve">Р.речи Подготовка к классному сочинению№1 по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«Слову о полку Игореве»</w:t>
            </w:r>
          </w:p>
          <w:p w14:paraId="44DAAFA4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14:paraId="1491085D" w14:textId="77777777" w:rsidR="0073788E" w:rsidRPr="00D61AB2" w:rsidRDefault="00D61AB2" w:rsidP="00257B6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  <w:p w14:paraId="1AFA8CD6" w14:textId="77777777" w:rsidR="0073788E" w:rsidRPr="00D61AB2" w:rsidRDefault="00D61AB2" w:rsidP="00257B6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18"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spacing w:val="18"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35F3D508" w14:textId="77777777" w:rsidTr="0073788E">
        <w:tc>
          <w:tcPr>
            <w:tcW w:w="1069" w:type="dxa"/>
          </w:tcPr>
          <w:p w14:paraId="3F200B2F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4B59E02B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51F9A025" w14:textId="77777777" w:rsidR="0073788E" w:rsidRPr="007C6B9B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bCs/>
                <w:sz w:val="24"/>
                <w:szCs w:val="24"/>
                <w:highlight w:val="yellow"/>
                <w:lang w:eastAsia="ru-RU"/>
              </w:rPr>
              <w:lastRenderedPageBreak/>
              <w:t xml:space="preserve">Р.речи.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highlight w:val="yellow"/>
                <w:lang w:eastAsia="ru-RU"/>
              </w:rPr>
              <w:t>К</w:t>
            </w:r>
            <w:r w:rsidRPr="00426836">
              <w:rPr>
                <w:rFonts w:ascii="Times New Roman" w:eastAsia="Times New Roman" w:hAnsi="Times New Roman" w:cs="Times New Roman"/>
                <w:bCs/>
                <w:sz w:val="24"/>
                <w:szCs w:val="24"/>
                <w:highlight w:val="yellow"/>
                <w:lang w:eastAsia="ru-RU"/>
              </w:rPr>
              <w:t>лассно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highlight w:val="yellow"/>
                <w:lang w:eastAsia="ru-RU"/>
              </w:rPr>
              <w:t>е</w:t>
            </w:r>
            <w:r w:rsidRPr="00426836">
              <w:rPr>
                <w:rFonts w:ascii="Times New Roman" w:eastAsia="Times New Roman" w:hAnsi="Times New Roman" w:cs="Times New Roman"/>
                <w:bCs/>
                <w:sz w:val="24"/>
                <w:szCs w:val="24"/>
                <w:highlight w:val="yellow"/>
                <w:lang w:eastAsia="ru-RU"/>
              </w:rPr>
              <w:t xml:space="preserve"> сочинени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highlight w:val="yellow"/>
                <w:lang w:eastAsia="ru-RU"/>
              </w:rPr>
              <w:t xml:space="preserve">е </w:t>
            </w:r>
            <w:r w:rsidRPr="00426836">
              <w:rPr>
                <w:rFonts w:ascii="Times New Roman" w:eastAsia="Times New Roman" w:hAnsi="Times New Roman" w:cs="Times New Roman"/>
                <w:bCs/>
                <w:sz w:val="24"/>
                <w:szCs w:val="24"/>
                <w:highlight w:val="yellow"/>
                <w:lang w:eastAsia="ru-RU"/>
              </w:rPr>
              <w:t xml:space="preserve">№1 по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«Слову о полку Игореве».</w:t>
            </w:r>
          </w:p>
        </w:tc>
        <w:tc>
          <w:tcPr>
            <w:tcW w:w="1701" w:type="dxa"/>
          </w:tcPr>
          <w:p w14:paraId="70819311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73788E" w:rsidRPr="00426836" w14:paraId="6BA81217" w14:textId="77777777" w:rsidTr="0073788E">
        <w:tc>
          <w:tcPr>
            <w:tcW w:w="1069" w:type="dxa"/>
          </w:tcPr>
          <w:p w14:paraId="6640766F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520C7B0E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43D9B628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Из литературы </w:t>
            </w:r>
            <w:r w:rsidRPr="004268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  <w:t>XVIII</w:t>
            </w:r>
            <w:r w:rsidRPr="004268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века</w:t>
            </w:r>
          </w:p>
          <w:p w14:paraId="122DEFDB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А.Н. РАДИЩЕВ</w:t>
            </w:r>
          </w:p>
          <w:p w14:paraId="07575770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highlight w:val="yellow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Основные вехи биографии. </w:t>
            </w:r>
            <w:r w:rsidRPr="004268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«Путешествие из Петербург, в Москву»: 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«Он бунтовщик хуже Пугачева...»</w:t>
            </w:r>
          </w:p>
        </w:tc>
        <w:tc>
          <w:tcPr>
            <w:tcW w:w="1701" w:type="dxa"/>
          </w:tcPr>
          <w:p w14:paraId="3CC223FA" w14:textId="77777777" w:rsidR="0073788E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  <w:p w14:paraId="7EEB01D0" w14:textId="77777777" w:rsidR="00D61AB2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14:paraId="18B17A28" w14:textId="77777777" w:rsidR="00D61AB2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57ECA56A" w14:textId="77777777" w:rsidTr="0073788E">
        <w:tc>
          <w:tcPr>
            <w:tcW w:w="1069" w:type="dxa"/>
          </w:tcPr>
          <w:p w14:paraId="29CAFA16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6AE8F009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054D8581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highlight w:val="yellow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Основная проблематика книги (идеи Просвещения: гуманизм, человеческое достоинство, свобода личности; антикрепостническая направленность «Путешествия...»; человек и государство; писатель и власть).</w:t>
            </w:r>
          </w:p>
        </w:tc>
        <w:tc>
          <w:tcPr>
            <w:tcW w:w="1701" w:type="dxa"/>
          </w:tcPr>
          <w:p w14:paraId="0A075FA3" w14:textId="77777777" w:rsidR="0073788E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5A94F676" w14:textId="77777777" w:rsidTr="0073788E">
        <w:tc>
          <w:tcPr>
            <w:tcW w:w="1069" w:type="dxa"/>
          </w:tcPr>
          <w:p w14:paraId="2C92AC00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11DD4356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706CEAB8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Из литературы </w:t>
            </w:r>
            <w:r w:rsidRPr="004268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  <w:t>XIX</w:t>
            </w:r>
            <w:r w:rsidRPr="004268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века</w:t>
            </w:r>
          </w:p>
          <w:p w14:paraId="1D7582B1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А.С. ГРИБОЕДОВ</w:t>
            </w:r>
          </w:p>
          <w:p w14:paraId="40237EDE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Основные вехи биографии А.С. Грибоедова: писатель, госу-</w:t>
            </w:r>
          </w:p>
          <w:p w14:paraId="2CC6D7D3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арственный деятель, дипломат. Комедия </w:t>
            </w:r>
            <w:r w:rsidRPr="004268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«Горе от ума».</w:t>
            </w:r>
          </w:p>
          <w:p w14:paraId="635296F0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Творческая история..</w:t>
            </w:r>
          </w:p>
        </w:tc>
        <w:tc>
          <w:tcPr>
            <w:tcW w:w="1701" w:type="dxa"/>
          </w:tcPr>
          <w:p w14:paraId="7275547E" w14:textId="77777777" w:rsidR="0073788E" w:rsidRPr="00C1452A" w:rsidRDefault="00C1452A" w:rsidP="00C1452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  <w:r w:rsidRPr="00C1452A"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  <w:t>61</w:t>
            </w:r>
          </w:p>
          <w:p w14:paraId="1A3767C7" w14:textId="77777777" w:rsidR="00D61AB2" w:rsidRPr="00D61AB2" w:rsidRDefault="00D61AB2" w:rsidP="00D61AB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18"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spacing w:val="18"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43516446" w14:textId="77777777" w:rsidTr="0073788E">
        <w:tc>
          <w:tcPr>
            <w:tcW w:w="1069" w:type="dxa"/>
          </w:tcPr>
          <w:p w14:paraId="1FBFFD69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2369783E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2036A6DC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highlight w:val="yellow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Личное и социальное в конфликте. Своеобразие языка. Группировка образов. Комедия в истории культуры России</w:t>
            </w:r>
          </w:p>
        </w:tc>
        <w:tc>
          <w:tcPr>
            <w:tcW w:w="1701" w:type="dxa"/>
          </w:tcPr>
          <w:p w14:paraId="6BAC1292" w14:textId="77777777" w:rsidR="0073788E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5CC005B6" w14:textId="77777777" w:rsidTr="0073788E">
        <w:tc>
          <w:tcPr>
            <w:tcW w:w="1069" w:type="dxa"/>
          </w:tcPr>
          <w:p w14:paraId="2480A760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76A1CE76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387A74BC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highlight w:val="yellow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Комедия в русской критике (Гончаров и Писарев «Горе от ума»). </w:t>
            </w:r>
          </w:p>
        </w:tc>
        <w:tc>
          <w:tcPr>
            <w:tcW w:w="1701" w:type="dxa"/>
          </w:tcPr>
          <w:p w14:paraId="4CDD317A" w14:textId="77777777" w:rsidR="0073788E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5095A1BE" w14:textId="77777777" w:rsidTr="0073788E">
        <w:tc>
          <w:tcPr>
            <w:tcW w:w="1069" w:type="dxa"/>
          </w:tcPr>
          <w:p w14:paraId="4DA802A4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417A1A28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044A3C70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Человек и государство, проблема идеала,</w:t>
            </w:r>
          </w:p>
          <w:p w14:paraId="2EFD483D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highlight w:val="yellow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нравственная проблематика. </w:t>
            </w:r>
          </w:p>
        </w:tc>
        <w:tc>
          <w:tcPr>
            <w:tcW w:w="1701" w:type="dxa"/>
          </w:tcPr>
          <w:p w14:paraId="45C924CD" w14:textId="77777777" w:rsidR="0073788E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780E9BA4" w14:textId="77777777" w:rsidTr="0073788E">
        <w:tc>
          <w:tcPr>
            <w:tcW w:w="1069" w:type="dxa"/>
          </w:tcPr>
          <w:p w14:paraId="176AC4A0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7605F65A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5DC8DECB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highlight w:val="yellow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Художественное богатство комедии. Современные дискуссии о комедии</w:t>
            </w:r>
          </w:p>
        </w:tc>
        <w:tc>
          <w:tcPr>
            <w:tcW w:w="1701" w:type="dxa"/>
          </w:tcPr>
          <w:p w14:paraId="7E17F493" w14:textId="77777777" w:rsidR="0073788E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1AC8FB72" w14:textId="77777777" w:rsidTr="0073788E">
        <w:tc>
          <w:tcPr>
            <w:tcW w:w="1069" w:type="dxa"/>
          </w:tcPr>
          <w:p w14:paraId="6375E6AD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3D1F5DAE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7759A616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Р.речи</w:t>
            </w:r>
            <w:r w:rsidRPr="00426836">
              <w:rPr>
                <w:rFonts w:ascii="Times New Roman" w:eastAsia="Times New Roman" w:hAnsi="Times New Roman" w:cs="Times New Roman"/>
                <w:bCs/>
                <w:sz w:val="24"/>
                <w:szCs w:val="24"/>
                <w:highlight w:val="yellow"/>
                <w:lang w:eastAsia="ru-RU"/>
              </w:rPr>
              <w:t xml:space="preserve"> Подготовка к классному сочинению №2 по творчеству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  <w:t xml:space="preserve"> А.С. Грибоедова</w:t>
            </w:r>
          </w:p>
        </w:tc>
        <w:tc>
          <w:tcPr>
            <w:tcW w:w="1701" w:type="dxa"/>
          </w:tcPr>
          <w:p w14:paraId="45459DF1" w14:textId="77777777" w:rsidR="0073788E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435581C2" w14:textId="77777777" w:rsidTr="0073788E">
        <w:tc>
          <w:tcPr>
            <w:tcW w:w="1069" w:type="dxa"/>
          </w:tcPr>
          <w:p w14:paraId="2B631689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1364629C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0D27B02D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Р.речи</w:t>
            </w:r>
            <w:r w:rsidRPr="00426836">
              <w:rPr>
                <w:rFonts w:ascii="Times New Roman" w:eastAsia="Times New Roman" w:hAnsi="Times New Roman" w:cs="Times New Roman"/>
                <w:bCs/>
                <w:sz w:val="24"/>
                <w:szCs w:val="24"/>
                <w:highlight w:val="yellow"/>
                <w:lang w:eastAsia="ru-RU"/>
              </w:rPr>
              <w:t xml:space="preserve"> Классное сочинение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highlight w:val="yellow"/>
                <w:lang w:eastAsia="ru-RU"/>
              </w:rPr>
              <w:t xml:space="preserve">№2 </w:t>
            </w:r>
            <w:r w:rsidRPr="00426836">
              <w:rPr>
                <w:rFonts w:ascii="Times New Roman" w:eastAsia="Times New Roman" w:hAnsi="Times New Roman" w:cs="Times New Roman"/>
                <w:bCs/>
                <w:sz w:val="24"/>
                <w:szCs w:val="24"/>
                <w:highlight w:val="yellow"/>
                <w:lang w:eastAsia="ru-RU"/>
              </w:rPr>
              <w:t>по творчеству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  <w:t xml:space="preserve"> А.С. Грибоедова</w:t>
            </w:r>
          </w:p>
        </w:tc>
        <w:tc>
          <w:tcPr>
            <w:tcW w:w="1701" w:type="dxa"/>
          </w:tcPr>
          <w:p w14:paraId="469E55FC" w14:textId="77777777" w:rsidR="0073788E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543800C1" w14:textId="77777777" w:rsidTr="0073788E">
        <w:tc>
          <w:tcPr>
            <w:tcW w:w="1069" w:type="dxa"/>
          </w:tcPr>
          <w:p w14:paraId="425FC7D1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6F817CAE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559924A8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А.С. ПУШКИН</w:t>
            </w:r>
          </w:p>
          <w:p w14:paraId="6F202E33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Творческая биография А.С. Пушкина, темы и мотивы лирики, жанровое многообразие лирики,</w:t>
            </w:r>
          </w:p>
        </w:tc>
        <w:tc>
          <w:tcPr>
            <w:tcW w:w="1701" w:type="dxa"/>
          </w:tcPr>
          <w:p w14:paraId="40994D51" w14:textId="77777777" w:rsidR="0073788E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1A18EE39" w14:textId="77777777" w:rsidTr="0073788E">
        <w:tc>
          <w:tcPr>
            <w:tcW w:w="1069" w:type="dxa"/>
          </w:tcPr>
          <w:p w14:paraId="0381CE46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25D304F6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2B720751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Тема поэта и поэзии: </w:t>
            </w:r>
            <w:r w:rsidRPr="004268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«К морю», «На холмах Грузии лежит ночная мгла...», «Арион»,</w:t>
            </w:r>
          </w:p>
          <w:p w14:paraId="508F7FDF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Пророк», «Анчар», «</w:t>
            </w:r>
            <w:r w:rsidRPr="004268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en-US" w:eastAsia="ru-RU"/>
              </w:rPr>
              <w:t>K</w:t>
            </w:r>
            <w:r w:rsidRPr="004268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***» («Я помню чудное мгновенье...»),</w:t>
            </w:r>
          </w:p>
          <w:p w14:paraId="2C2978DC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«Я вас любил...»,   «Я памятник себе воздвиг нерукотворный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...»;</w:t>
            </w:r>
          </w:p>
        </w:tc>
        <w:tc>
          <w:tcPr>
            <w:tcW w:w="1701" w:type="dxa"/>
          </w:tcPr>
          <w:p w14:paraId="4E0E6A82" w14:textId="77777777" w:rsidR="0073788E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26484DD6" w14:textId="77777777" w:rsidTr="0073788E">
        <w:tc>
          <w:tcPr>
            <w:tcW w:w="1069" w:type="dxa"/>
          </w:tcPr>
          <w:p w14:paraId="4977B0E3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0FC9C671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4ACE8596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Романтическая поэма </w:t>
            </w:r>
            <w:r w:rsidRPr="004268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«Цыганы». 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Художественные особенности поэмы — время, пространство, персонажи, язык; основная проблематика поэмы в контексте литературных дискуссий времени.</w:t>
            </w:r>
          </w:p>
        </w:tc>
        <w:tc>
          <w:tcPr>
            <w:tcW w:w="1701" w:type="dxa"/>
          </w:tcPr>
          <w:p w14:paraId="6FE7AF98" w14:textId="77777777" w:rsidR="0073788E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55ABEA13" w14:textId="77777777" w:rsidTr="0073788E">
        <w:tc>
          <w:tcPr>
            <w:tcW w:w="1069" w:type="dxa"/>
          </w:tcPr>
          <w:p w14:paraId="3EDEC8B5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03C6A9EA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77712788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Переход к реализму: </w:t>
            </w:r>
            <w:r w:rsidRPr="004268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«Повести Белкина». 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Богатство образов и характеров «Повестей...».</w:t>
            </w:r>
          </w:p>
        </w:tc>
        <w:tc>
          <w:tcPr>
            <w:tcW w:w="1701" w:type="dxa"/>
          </w:tcPr>
          <w:p w14:paraId="4B068F15" w14:textId="77777777" w:rsidR="0073788E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0C6E4895" w14:textId="77777777" w:rsidTr="0073788E">
        <w:tc>
          <w:tcPr>
            <w:tcW w:w="1069" w:type="dxa"/>
          </w:tcPr>
          <w:p w14:paraId="3F3FC5C0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0C923157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5F7BA13C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Центральная проблематика «Повестей…</w:t>
            </w:r>
          </w:p>
        </w:tc>
        <w:tc>
          <w:tcPr>
            <w:tcW w:w="1701" w:type="dxa"/>
          </w:tcPr>
          <w:p w14:paraId="24E55157" w14:textId="77777777" w:rsidR="0073788E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501AB55E" w14:textId="77777777" w:rsidTr="0073788E">
        <w:tc>
          <w:tcPr>
            <w:tcW w:w="1069" w:type="dxa"/>
          </w:tcPr>
          <w:p w14:paraId="7DE324A9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0E0271DE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0ED6F88A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Пробуждение в читателе «чувств добрых» — нравственная позиция писателя. Реализм прозы А.С. Пушкина.</w:t>
            </w:r>
          </w:p>
        </w:tc>
        <w:tc>
          <w:tcPr>
            <w:tcW w:w="1701" w:type="dxa"/>
          </w:tcPr>
          <w:p w14:paraId="68098405" w14:textId="77777777" w:rsidR="0073788E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59DEFDF3" w14:textId="77777777" w:rsidTr="0073788E">
        <w:tc>
          <w:tcPr>
            <w:tcW w:w="1069" w:type="dxa"/>
          </w:tcPr>
          <w:p w14:paraId="2BACB329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1B6207D6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1AD34B5A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349E2">
              <w:rPr>
                <w:rFonts w:ascii="Times New Roman" w:hAnsi="Times New Roman"/>
                <w:sz w:val="24"/>
                <w:szCs w:val="24"/>
              </w:rPr>
              <w:t>«Даль свободного романа» (История создания романа А.С.Пушкина «Евгений Онегин»). Комментированное чтение 1 главы.</w:t>
            </w:r>
          </w:p>
        </w:tc>
        <w:tc>
          <w:tcPr>
            <w:tcW w:w="1701" w:type="dxa"/>
          </w:tcPr>
          <w:p w14:paraId="36FE6E6C" w14:textId="77777777" w:rsidR="0073788E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480C21FF" w14:textId="77777777" w:rsidTr="0073788E">
        <w:tc>
          <w:tcPr>
            <w:tcW w:w="1069" w:type="dxa"/>
          </w:tcPr>
          <w:p w14:paraId="5AC12F83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4048A56F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3DFF5BEE" w14:textId="77777777" w:rsidR="0073788E" w:rsidRPr="007349E2" w:rsidRDefault="0073788E" w:rsidP="00257B6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49E2">
              <w:rPr>
                <w:rFonts w:ascii="Times New Roman" w:hAnsi="Times New Roman"/>
                <w:kern w:val="16"/>
                <w:sz w:val="24"/>
                <w:szCs w:val="24"/>
              </w:rPr>
              <w:t>«Они сошлись. Вода и камень…» (</w:t>
            </w:r>
            <w:r w:rsidRPr="007349E2">
              <w:rPr>
                <w:rFonts w:ascii="Times New Roman" w:hAnsi="Times New Roman"/>
                <w:sz w:val="24"/>
                <w:szCs w:val="24"/>
              </w:rPr>
              <w:t>Онегин и Ленский).</w:t>
            </w:r>
          </w:p>
        </w:tc>
        <w:tc>
          <w:tcPr>
            <w:tcW w:w="1701" w:type="dxa"/>
          </w:tcPr>
          <w:p w14:paraId="087693AE" w14:textId="77777777" w:rsidR="0073788E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217EBB8A" w14:textId="77777777" w:rsidTr="0073788E">
        <w:tc>
          <w:tcPr>
            <w:tcW w:w="1069" w:type="dxa"/>
          </w:tcPr>
          <w:p w14:paraId="14811ECA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3886D51E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27AAC068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7349E2">
              <w:rPr>
                <w:rFonts w:ascii="Times New Roman" w:hAnsi="Times New Roman"/>
                <w:sz w:val="24"/>
                <w:szCs w:val="24"/>
              </w:rPr>
              <w:t xml:space="preserve"> «Татьяна, милая Татьяна!» Татьяна Ларина – нравственный идеал Пушкина. Татьяна и Ольга.</w:t>
            </w:r>
          </w:p>
        </w:tc>
        <w:tc>
          <w:tcPr>
            <w:tcW w:w="1701" w:type="dxa"/>
          </w:tcPr>
          <w:p w14:paraId="5CA42DD2" w14:textId="77777777" w:rsidR="0073788E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0635DB12" w14:textId="77777777" w:rsidTr="0073788E">
        <w:tc>
          <w:tcPr>
            <w:tcW w:w="1069" w:type="dxa"/>
          </w:tcPr>
          <w:p w14:paraId="15ED6657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4F7BDCD7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5DD3F7A6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 автора в романе.</w:t>
            </w:r>
          </w:p>
        </w:tc>
        <w:tc>
          <w:tcPr>
            <w:tcW w:w="1701" w:type="dxa"/>
          </w:tcPr>
          <w:p w14:paraId="27D08973" w14:textId="77777777" w:rsidR="0073788E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118CF2B8" w14:textId="77777777" w:rsidTr="0073788E">
        <w:tc>
          <w:tcPr>
            <w:tcW w:w="1069" w:type="dxa"/>
          </w:tcPr>
          <w:p w14:paraId="5B21F04B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400C5446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3409D1E7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«Энциклопедия русской жизни». </w:t>
            </w:r>
          </w:p>
        </w:tc>
        <w:tc>
          <w:tcPr>
            <w:tcW w:w="1701" w:type="dxa"/>
          </w:tcPr>
          <w:p w14:paraId="77C667E7" w14:textId="77777777" w:rsidR="0073788E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324205AE" w14:textId="77777777" w:rsidTr="0073788E">
        <w:tc>
          <w:tcPr>
            <w:tcW w:w="1069" w:type="dxa"/>
          </w:tcPr>
          <w:p w14:paraId="6748429A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5A2FEBE7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7B79F493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49E2">
              <w:rPr>
                <w:rFonts w:ascii="Times New Roman" w:hAnsi="Times New Roman"/>
                <w:sz w:val="24"/>
                <w:szCs w:val="24"/>
              </w:rPr>
              <w:t>«А счастье было так возможно…» Эволюция взаимоотношений Татьяны и Онегина.</w:t>
            </w:r>
          </w:p>
        </w:tc>
        <w:tc>
          <w:tcPr>
            <w:tcW w:w="1701" w:type="dxa"/>
          </w:tcPr>
          <w:p w14:paraId="10A8AEAE" w14:textId="77777777" w:rsidR="0073788E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399380CA" w14:textId="77777777" w:rsidTr="0073788E">
        <w:tc>
          <w:tcPr>
            <w:tcW w:w="1069" w:type="dxa"/>
          </w:tcPr>
          <w:p w14:paraId="29E0AE18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2B8385F1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6FB6435E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В.Г. Белинский о романе. </w:t>
            </w:r>
          </w:p>
        </w:tc>
        <w:tc>
          <w:tcPr>
            <w:tcW w:w="1701" w:type="dxa"/>
          </w:tcPr>
          <w:p w14:paraId="3E435EAA" w14:textId="77777777" w:rsidR="0073788E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1D86FAAB" w14:textId="77777777" w:rsidTr="0073788E">
        <w:tc>
          <w:tcPr>
            <w:tcW w:w="1069" w:type="dxa"/>
          </w:tcPr>
          <w:p w14:paraId="6AC0A7D6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7BF3B081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4EC7370E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Современные дискуссии о романе. Комментарии к роману.</w:t>
            </w:r>
          </w:p>
        </w:tc>
        <w:tc>
          <w:tcPr>
            <w:tcW w:w="1701" w:type="dxa"/>
          </w:tcPr>
          <w:p w14:paraId="4B97E708" w14:textId="77777777" w:rsidR="0073788E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3BA5C62F" w14:textId="77777777" w:rsidTr="0073788E">
        <w:tc>
          <w:tcPr>
            <w:tcW w:w="1069" w:type="dxa"/>
          </w:tcPr>
          <w:p w14:paraId="5E4B4703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08F03694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026A823E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Р.речи</w:t>
            </w:r>
            <w:r w:rsidRPr="00426836">
              <w:rPr>
                <w:rFonts w:ascii="Times New Roman" w:eastAsia="Times New Roman" w:hAnsi="Times New Roman" w:cs="Times New Roman"/>
                <w:bCs/>
                <w:sz w:val="24"/>
                <w:szCs w:val="24"/>
                <w:highlight w:val="yellow"/>
                <w:lang w:eastAsia="ru-RU"/>
              </w:rPr>
              <w:t xml:space="preserve"> Подготовка к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highlight w:val="yellow"/>
                <w:lang w:eastAsia="ru-RU"/>
              </w:rPr>
              <w:t xml:space="preserve">классному </w:t>
            </w:r>
            <w:r w:rsidRPr="00426836">
              <w:rPr>
                <w:rFonts w:ascii="Times New Roman" w:eastAsia="Times New Roman" w:hAnsi="Times New Roman" w:cs="Times New Roman"/>
                <w:bCs/>
                <w:sz w:val="24"/>
                <w:szCs w:val="24"/>
                <w:highlight w:val="yellow"/>
                <w:lang w:eastAsia="ru-RU"/>
              </w:rPr>
              <w:t xml:space="preserve">  сочинению №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highlight w:val="yellow"/>
                <w:lang w:eastAsia="ru-RU"/>
              </w:rPr>
              <w:t>3</w:t>
            </w:r>
            <w:r w:rsidRPr="00426836">
              <w:rPr>
                <w:rFonts w:ascii="Times New Roman" w:eastAsia="Times New Roman" w:hAnsi="Times New Roman" w:cs="Times New Roman"/>
                <w:bCs/>
                <w:sz w:val="24"/>
                <w:szCs w:val="24"/>
                <w:highlight w:val="yellow"/>
                <w:lang w:eastAsia="ru-RU"/>
              </w:rPr>
              <w:t>по творчеству А.С.Пушкина</w:t>
            </w:r>
          </w:p>
        </w:tc>
        <w:tc>
          <w:tcPr>
            <w:tcW w:w="1701" w:type="dxa"/>
          </w:tcPr>
          <w:p w14:paraId="4B133A06" w14:textId="77777777" w:rsidR="0073788E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24460AB3" w14:textId="77777777" w:rsidTr="0073788E">
        <w:tc>
          <w:tcPr>
            <w:tcW w:w="1069" w:type="dxa"/>
          </w:tcPr>
          <w:p w14:paraId="61B0C6EC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55CC415F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17F4BA19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Р.речи</w:t>
            </w:r>
            <w:r w:rsidRPr="00426836">
              <w:rPr>
                <w:rFonts w:ascii="Times New Roman" w:eastAsia="Times New Roman" w:hAnsi="Times New Roman" w:cs="Times New Roman"/>
                <w:bCs/>
                <w:sz w:val="24"/>
                <w:szCs w:val="24"/>
                <w:highlight w:val="yellow"/>
                <w:lang w:eastAsia="ru-RU"/>
              </w:rPr>
              <w:t xml:space="preserve"> Написание классного   сочинения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highlight w:val="yellow"/>
                <w:lang w:eastAsia="ru-RU"/>
              </w:rPr>
              <w:t xml:space="preserve"> №3 3</w:t>
            </w:r>
            <w:r w:rsidRPr="00426836">
              <w:rPr>
                <w:rFonts w:ascii="Times New Roman" w:eastAsia="Times New Roman" w:hAnsi="Times New Roman" w:cs="Times New Roman"/>
                <w:bCs/>
                <w:sz w:val="24"/>
                <w:szCs w:val="24"/>
                <w:highlight w:val="yellow"/>
                <w:lang w:eastAsia="ru-RU"/>
              </w:rPr>
              <w:t>по творчеству А.С.Пушкина</w:t>
            </w:r>
          </w:p>
        </w:tc>
        <w:tc>
          <w:tcPr>
            <w:tcW w:w="1701" w:type="dxa"/>
          </w:tcPr>
          <w:p w14:paraId="229409BB" w14:textId="77777777" w:rsidR="0073788E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4EDE8294" w14:textId="77777777" w:rsidTr="0073788E">
        <w:tc>
          <w:tcPr>
            <w:tcW w:w="1069" w:type="dxa"/>
          </w:tcPr>
          <w:p w14:paraId="2E153E9C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000FA863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73BB9CE7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Вн. чтение. </w:t>
            </w:r>
            <w:r w:rsidRPr="0042683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Экранизация Пушкинских произведений.</w:t>
            </w:r>
          </w:p>
        </w:tc>
        <w:tc>
          <w:tcPr>
            <w:tcW w:w="1701" w:type="dxa"/>
          </w:tcPr>
          <w:p w14:paraId="7F7F39EF" w14:textId="77777777" w:rsidR="0073788E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0CC28ABC" w14:textId="77777777" w:rsidTr="0073788E">
        <w:tc>
          <w:tcPr>
            <w:tcW w:w="1069" w:type="dxa"/>
          </w:tcPr>
          <w:p w14:paraId="4944523D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5D13CC45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5B90524D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М.Ю. ЛЕРМОНТОВ</w:t>
            </w:r>
          </w:p>
          <w:p w14:paraId="4AB228A4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Творческая биография М.Ю. Лермонтова. М.Ю. Лермонтов и А.С. Пушкин: стихотворение </w:t>
            </w:r>
            <w:r w:rsidRPr="004268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«Смерть Поэта».</w:t>
            </w:r>
          </w:p>
        </w:tc>
        <w:tc>
          <w:tcPr>
            <w:tcW w:w="1701" w:type="dxa"/>
          </w:tcPr>
          <w:p w14:paraId="2FCDFF29" w14:textId="77777777" w:rsidR="0073788E" w:rsidRPr="00D61AB2" w:rsidRDefault="00D61AB2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737783C5" w14:textId="77777777" w:rsidTr="0073788E">
        <w:tc>
          <w:tcPr>
            <w:tcW w:w="1069" w:type="dxa"/>
          </w:tcPr>
          <w:p w14:paraId="1E5102AD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24E0590D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4DC51606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Образ поэта в представлении М.Ю. Лермонтова: стихотворение </w:t>
            </w:r>
            <w:r w:rsidRPr="004268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«Поэт». </w:t>
            </w:r>
          </w:p>
        </w:tc>
        <w:tc>
          <w:tcPr>
            <w:tcW w:w="1701" w:type="dxa"/>
          </w:tcPr>
          <w:p w14:paraId="1CEAB6E7" w14:textId="77777777" w:rsidR="0073788E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47A7B848" w14:textId="77777777" w:rsidTr="0073788E">
        <w:tc>
          <w:tcPr>
            <w:tcW w:w="1069" w:type="dxa"/>
          </w:tcPr>
          <w:p w14:paraId="4B072430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6C041695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73E34777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Темы и мотивы лирики: </w:t>
            </w:r>
            <w:r w:rsidRPr="004268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«Нет, я не Байрон...», «Я жить хочу...», «Пророк», «Когда волнуется желтеющая нива...», «Нет, не те</w:t>
            </w:r>
            <w:r w:rsidRPr="004268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softHyphen/>
              <w:t>бя так пылко я люблю...», «Три пальмы», «И скучно и грустно», «Дума», «Молитва» («В минуту жизни трудную...»).</w:t>
            </w:r>
          </w:p>
        </w:tc>
        <w:tc>
          <w:tcPr>
            <w:tcW w:w="1701" w:type="dxa"/>
          </w:tcPr>
          <w:p w14:paraId="71398B73" w14:textId="77777777" w:rsidR="0073788E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0ACDD21E" w14:textId="77777777" w:rsidTr="0073788E">
        <w:tc>
          <w:tcPr>
            <w:tcW w:w="1069" w:type="dxa"/>
          </w:tcPr>
          <w:p w14:paraId="08558597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53F2A6C1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1EF41D19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Роман </w:t>
            </w:r>
            <w:r w:rsidRPr="004268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«Герой нашего времени»: 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обсуждение первичных представлений; сюжет, фабула, композиция. </w:t>
            </w:r>
          </w:p>
        </w:tc>
        <w:tc>
          <w:tcPr>
            <w:tcW w:w="1701" w:type="dxa"/>
          </w:tcPr>
          <w:p w14:paraId="160CF98A" w14:textId="77777777" w:rsidR="0073788E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0996850B" w14:textId="77777777" w:rsidTr="0073788E">
        <w:tc>
          <w:tcPr>
            <w:tcW w:w="1069" w:type="dxa"/>
          </w:tcPr>
          <w:p w14:paraId="1502781B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1AC667EC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488D807B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Гражданская ак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тивность и смысл жизни, светская жизнь и светские представления, позиция писателя. Внутренняя связь проблематики ро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 xml:space="preserve">мана с лирикой поэта. </w:t>
            </w:r>
          </w:p>
        </w:tc>
        <w:tc>
          <w:tcPr>
            <w:tcW w:w="1701" w:type="dxa"/>
          </w:tcPr>
          <w:p w14:paraId="7786CDEA" w14:textId="77777777" w:rsidR="0073788E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582EEAD7" w14:textId="77777777" w:rsidTr="0073788E">
        <w:tc>
          <w:tcPr>
            <w:tcW w:w="1069" w:type="dxa"/>
          </w:tcPr>
          <w:p w14:paraId="6E7AB45C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7466248E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0D955499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Художественное совершенство романа. Печорин и другие персонажи. Место и роль двух предисловий. </w:t>
            </w:r>
          </w:p>
        </w:tc>
        <w:tc>
          <w:tcPr>
            <w:tcW w:w="1701" w:type="dxa"/>
          </w:tcPr>
          <w:p w14:paraId="34DB328C" w14:textId="77777777" w:rsidR="0073788E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22B7F284" w14:textId="77777777" w:rsidTr="0073788E">
        <w:tc>
          <w:tcPr>
            <w:tcW w:w="1069" w:type="dxa"/>
          </w:tcPr>
          <w:p w14:paraId="1AF42CF9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246E1165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2D9E075D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349E2">
              <w:rPr>
                <w:rFonts w:ascii="Times New Roman" w:hAnsi="Times New Roman"/>
                <w:sz w:val="24"/>
                <w:szCs w:val="24"/>
              </w:rPr>
              <w:t>Загадки образа Печорина в главах «Бэла» и «Максим Максимыч».</w:t>
            </w:r>
          </w:p>
        </w:tc>
        <w:tc>
          <w:tcPr>
            <w:tcW w:w="1701" w:type="dxa"/>
          </w:tcPr>
          <w:p w14:paraId="228D530E" w14:textId="77777777" w:rsidR="0073788E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3ECE88A1" w14:textId="77777777" w:rsidTr="0073788E">
        <w:tc>
          <w:tcPr>
            <w:tcW w:w="1069" w:type="dxa"/>
          </w:tcPr>
          <w:p w14:paraId="05DF6ECC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67AA4E77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0B911A94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Идейно-композиционное значение главы «Фаталист». В.Г. Белинский о романе.</w:t>
            </w:r>
          </w:p>
        </w:tc>
        <w:tc>
          <w:tcPr>
            <w:tcW w:w="1701" w:type="dxa"/>
          </w:tcPr>
          <w:p w14:paraId="58B55018" w14:textId="77777777" w:rsidR="0073788E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1EF902D1" w14:textId="77777777" w:rsidTr="0073788E">
        <w:tc>
          <w:tcPr>
            <w:tcW w:w="1069" w:type="dxa"/>
          </w:tcPr>
          <w:p w14:paraId="145C4F26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3455234C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4137E0D1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Вн. чтение. </w:t>
            </w:r>
            <w:r w:rsidRPr="0042683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Экранизация творчества М.Ю.Лермонтова</w:t>
            </w:r>
          </w:p>
        </w:tc>
        <w:tc>
          <w:tcPr>
            <w:tcW w:w="1701" w:type="dxa"/>
          </w:tcPr>
          <w:p w14:paraId="17B89356" w14:textId="77777777" w:rsidR="0073788E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4A6BBDFC" w14:textId="77777777" w:rsidTr="0073788E">
        <w:tc>
          <w:tcPr>
            <w:tcW w:w="1069" w:type="dxa"/>
          </w:tcPr>
          <w:p w14:paraId="51EDC4B8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29A0BAE9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162F3DFC" w14:textId="77777777" w:rsidR="0073788E" w:rsidRPr="00426836" w:rsidRDefault="0073788E" w:rsidP="00C1452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Р.речи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highlight w:val="yellow"/>
                <w:lang w:eastAsia="ru-RU"/>
              </w:rPr>
              <w:t xml:space="preserve"> Подготовка к домашнему </w:t>
            </w:r>
            <w:r w:rsidRPr="00426836">
              <w:rPr>
                <w:rFonts w:ascii="Times New Roman" w:eastAsia="Times New Roman" w:hAnsi="Times New Roman" w:cs="Times New Roman"/>
                <w:bCs/>
                <w:sz w:val="24"/>
                <w:szCs w:val="24"/>
                <w:highlight w:val="yellow"/>
                <w:lang w:eastAsia="ru-RU"/>
              </w:rPr>
              <w:t xml:space="preserve">  сочинени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highlight w:val="yellow"/>
                <w:lang w:eastAsia="ru-RU"/>
              </w:rPr>
              <w:t>ю</w:t>
            </w:r>
            <w:r w:rsidR="00C1452A">
              <w:rPr>
                <w:rFonts w:ascii="Times New Roman" w:eastAsia="Times New Roman" w:hAnsi="Times New Roman" w:cs="Times New Roman"/>
                <w:bCs/>
                <w:sz w:val="24"/>
                <w:szCs w:val="24"/>
                <w:highlight w:val="yellow"/>
                <w:lang w:eastAsia="ru-RU"/>
              </w:rPr>
              <w:t>№ 1</w:t>
            </w:r>
            <w:r w:rsidRPr="00426836">
              <w:rPr>
                <w:rFonts w:ascii="Times New Roman" w:eastAsia="Times New Roman" w:hAnsi="Times New Roman" w:cs="Times New Roman"/>
                <w:bCs/>
                <w:sz w:val="24"/>
                <w:szCs w:val="24"/>
                <w:highlight w:val="yellow"/>
                <w:lang w:eastAsia="ru-RU"/>
              </w:rPr>
              <w:t>по творчеству М.Ю. Лермонтова</w:t>
            </w:r>
          </w:p>
        </w:tc>
        <w:tc>
          <w:tcPr>
            <w:tcW w:w="1701" w:type="dxa"/>
          </w:tcPr>
          <w:p w14:paraId="2D69AF02" w14:textId="77777777" w:rsidR="0073788E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007F87AC" w14:textId="77777777" w:rsidTr="0073788E">
        <w:tc>
          <w:tcPr>
            <w:tcW w:w="1069" w:type="dxa"/>
          </w:tcPr>
          <w:p w14:paraId="226459B8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7ED2B444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745A9F64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Контрольное   т</w:t>
            </w:r>
            <w:r w:rsidRPr="0042683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естирование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№1 </w:t>
            </w:r>
            <w:r w:rsidRPr="0042683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по теме «Литература 19 века» </w:t>
            </w:r>
          </w:p>
        </w:tc>
        <w:tc>
          <w:tcPr>
            <w:tcW w:w="1701" w:type="dxa"/>
          </w:tcPr>
          <w:p w14:paraId="53A1C7EC" w14:textId="77777777" w:rsidR="0073788E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65229C04" w14:textId="77777777" w:rsidTr="0073788E">
        <w:tc>
          <w:tcPr>
            <w:tcW w:w="1069" w:type="dxa"/>
          </w:tcPr>
          <w:p w14:paraId="37848A48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72B9B9DB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5A1BF9B9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Н.В. ГОГОЛЬ</w:t>
            </w:r>
          </w:p>
          <w:p w14:paraId="7E480F16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Творческая биография Н.В. Гоголя. </w:t>
            </w:r>
          </w:p>
        </w:tc>
        <w:tc>
          <w:tcPr>
            <w:tcW w:w="1701" w:type="dxa"/>
          </w:tcPr>
          <w:p w14:paraId="2D77B9E0" w14:textId="77777777" w:rsidR="0073788E" w:rsidRPr="00D61AB2" w:rsidRDefault="00D61AB2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605C730D" w14:textId="77777777" w:rsidTr="0073788E">
        <w:tc>
          <w:tcPr>
            <w:tcW w:w="1069" w:type="dxa"/>
          </w:tcPr>
          <w:p w14:paraId="7BC836E4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4AEEC92E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45A8C965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Поэма </w:t>
            </w:r>
            <w:r w:rsidRPr="004268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«Мертвые души» 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(главы из поэмы) своеобразие произведения.</w:t>
            </w:r>
          </w:p>
        </w:tc>
        <w:tc>
          <w:tcPr>
            <w:tcW w:w="1701" w:type="dxa"/>
          </w:tcPr>
          <w:p w14:paraId="7742FFCE" w14:textId="77777777" w:rsidR="0073788E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66084257" w14:textId="77777777" w:rsidTr="0073788E">
        <w:tc>
          <w:tcPr>
            <w:tcW w:w="1069" w:type="dxa"/>
          </w:tcPr>
          <w:p w14:paraId="55B6A53E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5AEE2E76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7E795721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Поэма </w:t>
            </w:r>
            <w:r w:rsidRPr="004268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«Мертвые души» 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(главы из поэмы): образы помещиков.</w:t>
            </w:r>
          </w:p>
        </w:tc>
        <w:tc>
          <w:tcPr>
            <w:tcW w:w="1701" w:type="dxa"/>
          </w:tcPr>
          <w:p w14:paraId="10108D45" w14:textId="77777777" w:rsidR="0073788E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11B26230" w14:textId="77777777" w:rsidTr="0073788E">
        <w:tc>
          <w:tcPr>
            <w:tcW w:w="1069" w:type="dxa"/>
          </w:tcPr>
          <w:p w14:paraId="65E5FF3C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437D95C3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43E72212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Помещичий и чи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новничий быт в изображении Н.В. Гоголя</w:t>
            </w:r>
          </w:p>
        </w:tc>
        <w:tc>
          <w:tcPr>
            <w:tcW w:w="1701" w:type="dxa"/>
          </w:tcPr>
          <w:p w14:paraId="1512EA47" w14:textId="77777777" w:rsidR="0073788E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12765FC1" w14:textId="77777777" w:rsidTr="0073788E">
        <w:tc>
          <w:tcPr>
            <w:tcW w:w="1069" w:type="dxa"/>
          </w:tcPr>
          <w:p w14:paraId="036D8E5A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1CFACE0A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5CBF2A13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Помещичий и чи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новничий быт в изображении Н.В. Гоголя</w:t>
            </w:r>
          </w:p>
        </w:tc>
        <w:tc>
          <w:tcPr>
            <w:tcW w:w="1701" w:type="dxa"/>
          </w:tcPr>
          <w:p w14:paraId="2CBE0FF1" w14:textId="77777777" w:rsidR="0073788E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7662869B" w14:textId="77777777" w:rsidTr="0073788E">
        <w:tc>
          <w:tcPr>
            <w:tcW w:w="1069" w:type="dxa"/>
          </w:tcPr>
          <w:p w14:paraId="6244225D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6AE72CEA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41B2F2C3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Новый тип героя в поэме «Мертвые души»</w:t>
            </w:r>
          </w:p>
        </w:tc>
        <w:tc>
          <w:tcPr>
            <w:tcW w:w="1701" w:type="dxa"/>
          </w:tcPr>
          <w:p w14:paraId="0917F018" w14:textId="77777777" w:rsidR="0073788E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388C627F" w14:textId="77777777" w:rsidTr="0073788E">
        <w:tc>
          <w:tcPr>
            <w:tcW w:w="1069" w:type="dxa"/>
          </w:tcPr>
          <w:p w14:paraId="3CD2E9DC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02627903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16C924A2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ношение писателя к изображаемым явлениям</w:t>
            </w:r>
          </w:p>
        </w:tc>
        <w:tc>
          <w:tcPr>
            <w:tcW w:w="1701" w:type="dxa"/>
          </w:tcPr>
          <w:p w14:paraId="3D8F2BB4" w14:textId="77777777" w:rsidR="0073788E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04C2912B" w14:textId="77777777" w:rsidTr="0073788E">
        <w:tc>
          <w:tcPr>
            <w:tcW w:w="1069" w:type="dxa"/>
          </w:tcPr>
          <w:p w14:paraId="7CAB6E43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57B1EF28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6030C43F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Художественное своеобразие произведения</w:t>
            </w:r>
          </w:p>
        </w:tc>
        <w:tc>
          <w:tcPr>
            <w:tcW w:w="1701" w:type="dxa"/>
          </w:tcPr>
          <w:p w14:paraId="49E5823F" w14:textId="77777777" w:rsidR="0073788E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01A4CFAC" w14:textId="77777777" w:rsidTr="0073788E">
        <w:tc>
          <w:tcPr>
            <w:tcW w:w="1069" w:type="dxa"/>
          </w:tcPr>
          <w:p w14:paraId="3747CFC6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58FABEC3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267524E5" w14:textId="77777777" w:rsidR="0073788E" w:rsidRPr="00426836" w:rsidRDefault="0073788E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Литературная гостиная «Гоголь…»</w:t>
            </w:r>
          </w:p>
        </w:tc>
        <w:tc>
          <w:tcPr>
            <w:tcW w:w="1701" w:type="dxa"/>
          </w:tcPr>
          <w:p w14:paraId="771527CD" w14:textId="77777777" w:rsidR="0073788E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435C7E5D" w14:textId="77777777" w:rsidTr="0073788E">
        <w:tc>
          <w:tcPr>
            <w:tcW w:w="1069" w:type="dxa"/>
          </w:tcPr>
          <w:p w14:paraId="2ABFB80D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180497E7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03443B59" w14:textId="77777777" w:rsidR="0073788E" w:rsidRPr="00426836" w:rsidRDefault="0073788E" w:rsidP="00257B6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Литературная гостиная «Гоголь…»</w:t>
            </w:r>
          </w:p>
        </w:tc>
        <w:tc>
          <w:tcPr>
            <w:tcW w:w="1701" w:type="dxa"/>
          </w:tcPr>
          <w:p w14:paraId="6BA5668F" w14:textId="77777777" w:rsidR="0073788E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3CA4F0D1" w14:textId="77777777" w:rsidTr="0073788E">
        <w:tc>
          <w:tcPr>
            <w:tcW w:w="1069" w:type="dxa"/>
          </w:tcPr>
          <w:p w14:paraId="4E689911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1DC4EE81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26FE8FB9" w14:textId="77777777" w:rsidR="0073788E" w:rsidRPr="00426836" w:rsidRDefault="0073788E" w:rsidP="00257B6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Р.речи</w:t>
            </w:r>
            <w:r w:rsidRPr="00426836">
              <w:rPr>
                <w:rFonts w:ascii="Times New Roman" w:eastAsia="Times New Roman" w:hAnsi="Times New Roman" w:cs="Times New Roman"/>
                <w:bCs/>
                <w:sz w:val="24"/>
                <w:szCs w:val="24"/>
                <w:highlight w:val="yellow"/>
                <w:lang w:eastAsia="ru-RU"/>
              </w:rPr>
              <w:t xml:space="preserve">  Подготовка к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highlight w:val="yellow"/>
                <w:lang w:eastAsia="ru-RU"/>
              </w:rPr>
              <w:t>домашему</w:t>
            </w:r>
            <w:r w:rsidRPr="00426836">
              <w:rPr>
                <w:rFonts w:ascii="Times New Roman" w:eastAsia="Times New Roman" w:hAnsi="Times New Roman" w:cs="Times New Roman"/>
                <w:bCs/>
                <w:sz w:val="24"/>
                <w:szCs w:val="24"/>
                <w:highlight w:val="yellow"/>
                <w:lang w:eastAsia="ru-RU"/>
              </w:rPr>
              <w:t xml:space="preserve"> сочинению №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highlight w:val="yellow"/>
                <w:lang w:eastAsia="ru-RU"/>
              </w:rPr>
              <w:t>2</w:t>
            </w:r>
            <w:r w:rsidRPr="00426836">
              <w:rPr>
                <w:rFonts w:ascii="Times New Roman" w:eastAsia="Times New Roman" w:hAnsi="Times New Roman" w:cs="Times New Roman"/>
                <w:bCs/>
                <w:sz w:val="24"/>
                <w:szCs w:val="24"/>
                <w:highlight w:val="yellow"/>
                <w:lang w:eastAsia="ru-RU"/>
              </w:rPr>
              <w:t xml:space="preserve"> по творчеству Н.В.Гоголя</w:t>
            </w:r>
          </w:p>
        </w:tc>
        <w:tc>
          <w:tcPr>
            <w:tcW w:w="1701" w:type="dxa"/>
          </w:tcPr>
          <w:p w14:paraId="0EDC8347" w14:textId="77777777" w:rsidR="0073788E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14B095E4" w14:textId="77777777" w:rsidTr="0073788E">
        <w:tc>
          <w:tcPr>
            <w:tcW w:w="1069" w:type="dxa"/>
          </w:tcPr>
          <w:p w14:paraId="1EB75A58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7B11A254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6E8D71D7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Ф.И. ТЮТЧЕВ</w:t>
            </w:r>
          </w:p>
          <w:p w14:paraId="435532BA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Основные вехи биографии, темы и мотивы лирики: </w:t>
            </w:r>
            <w:r w:rsidRPr="004268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«С поляны коршун поднялся...», «Как весел грохот летних бурь...» 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 три стихотворения по выбору. Вечные темы и мотивы, нравственная позиция поэта, лирика размышлений и философская лирика. </w:t>
            </w:r>
          </w:p>
        </w:tc>
        <w:tc>
          <w:tcPr>
            <w:tcW w:w="1701" w:type="dxa"/>
          </w:tcPr>
          <w:p w14:paraId="3687D985" w14:textId="77777777" w:rsidR="0073788E" w:rsidRPr="00D61AB2" w:rsidRDefault="00D61AB2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26B063E2" w14:textId="77777777" w:rsidTr="0073788E">
        <w:tc>
          <w:tcPr>
            <w:tcW w:w="1069" w:type="dxa"/>
          </w:tcPr>
          <w:p w14:paraId="557305BF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38B059E3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607529B6" w14:textId="77777777" w:rsidR="0073788E" w:rsidRPr="00426836" w:rsidRDefault="0073788E" w:rsidP="00257B6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Художественное своеобразие стихотворений Ф.</w:t>
            </w:r>
          </w:p>
          <w:p w14:paraId="09CE1991" w14:textId="77777777" w:rsidR="0073788E" w:rsidRPr="00426836" w:rsidRDefault="0073788E" w:rsidP="00257B6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М.Тютчева.</w:t>
            </w:r>
          </w:p>
          <w:p w14:paraId="42B7791C" w14:textId="77777777" w:rsidR="0073788E" w:rsidRPr="00426836" w:rsidRDefault="0073788E" w:rsidP="00257B6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3AE122C" w14:textId="77777777" w:rsidR="0073788E" w:rsidRPr="00426836" w:rsidRDefault="0073788E" w:rsidP="00257B6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7FBE426" w14:textId="77777777" w:rsidR="0073788E" w:rsidRPr="00426836" w:rsidRDefault="0073788E" w:rsidP="00257B6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356C4831" w14:textId="77777777" w:rsidR="0073788E" w:rsidRPr="00426836" w:rsidRDefault="0073788E" w:rsidP="00257B6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61A5718" w14:textId="77777777" w:rsidR="0073788E" w:rsidRPr="00426836" w:rsidRDefault="0073788E" w:rsidP="00257B6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0B8BFEA7" w14:textId="77777777" w:rsidR="0073788E" w:rsidRPr="00426836" w:rsidRDefault="0073788E" w:rsidP="00257B6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4B4F25C" w14:textId="77777777" w:rsidR="0073788E" w:rsidRPr="00426836" w:rsidRDefault="0073788E" w:rsidP="00257B6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7CC274E8" w14:textId="77777777" w:rsidR="0073788E" w:rsidRPr="00426836" w:rsidRDefault="0073788E" w:rsidP="00257B6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4B0BDF0B" w14:textId="77777777" w:rsidR="0073788E" w:rsidRPr="00426836" w:rsidRDefault="0073788E" w:rsidP="00257B6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</w:tcPr>
          <w:p w14:paraId="21787F17" w14:textId="77777777" w:rsidR="0073788E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51232CE1" w14:textId="77777777" w:rsidTr="0073788E">
        <w:tc>
          <w:tcPr>
            <w:tcW w:w="1069" w:type="dxa"/>
          </w:tcPr>
          <w:p w14:paraId="57F4965D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5D394FA4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7AB128F5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А.А.</w:t>
            </w:r>
            <w:r w:rsidRPr="004268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ФЕТ</w:t>
            </w:r>
          </w:p>
          <w:p w14:paraId="797D2BCC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Основные вехи биографии, темы и мотивы лирики. Лирика любви, природа и человек: </w:t>
            </w:r>
            <w:r w:rsidRPr="004268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«Какая ночь!..», «Я тебе ничего не скажу...», «Какая грусть!..». </w:t>
            </w:r>
          </w:p>
        </w:tc>
        <w:tc>
          <w:tcPr>
            <w:tcW w:w="1701" w:type="dxa"/>
          </w:tcPr>
          <w:p w14:paraId="5206276C" w14:textId="77777777" w:rsidR="0073788E" w:rsidRPr="00D61AB2" w:rsidRDefault="00D61AB2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66C207A6" w14:textId="77777777" w:rsidTr="0073788E">
        <w:tc>
          <w:tcPr>
            <w:tcW w:w="1069" w:type="dxa"/>
          </w:tcPr>
          <w:p w14:paraId="4D7D9AFD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66AFC149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7F970481" w14:textId="77777777" w:rsidR="0073788E" w:rsidRPr="00426836" w:rsidRDefault="0073788E" w:rsidP="00257B6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Художественное своеобразие стихотворений.</w:t>
            </w:r>
          </w:p>
        </w:tc>
        <w:tc>
          <w:tcPr>
            <w:tcW w:w="1701" w:type="dxa"/>
          </w:tcPr>
          <w:p w14:paraId="5F94B3C9" w14:textId="77777777" w:rsidR="0073788E" w:rsidRPr="00D61AB2" w:rsidRDefault="00D61AB2" w:rsidP="00257B6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3C73B859" w14:textId="77777777" w:rsidTr="0073788E">
        <w:tc>
          <w:tcPr>
            <w:tcW w:w="1069" w:type="dxa"/>
          </w:tcPr>
          <w:p w14:paraId="3CAC5F25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3BCAE13D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712FAFFB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Н.А. НЕКРАСОВ</w:t>
            </w:r>
          </w:p>
          <w:p w14:paraId="4D7F33AF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Творческая биография Н.А. Некрасова. Отражение в лири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 xml:space="preserve">ке гражданской позиции и взглядов революционной демократии: </w:t>
            </w:r>
            <w:r w:rsidRPr="004268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«Памяти Добролюбова».</w:t>
            </w:r>
          </w:p>
        </w:tc>
        <w:tc>
          <w:tcPr>
            <w:tcW w:w="1701" w:type="dxa"/>
          </w:tcPr>
          <w:p w14:paraId="23EE9206" w14:textId="77777777" w:rsidR="0073788E" w:rsidRPr="00D61AB2" w:rsidRDefault="00D61AB2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  <w:p w14:paraId="1264B4AB" w14:textId="77777777" w:rsidR="0073788E" w:rsidRPr="00D61AB2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73788E" w:rsidRPr="00426836" w14:paraId="390AE404" w14:textId="77777777" w:rsidTr="0073788E">
        <w:tc>
          <w:tcPr>
            <w:tcW w:w="1069" w:type="dxa"/>
          </w:tcPr>
          <w:p w14:paraId="3E73F8F6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0222CBEA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0BF57B9F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Ф.М. ДОСТОЕВСКИЙ</w:t>
            </w:r>
          </w:p>
          <w:p w14:paraId="63942B4C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Основные вехи биографии. Роман </w:t>
            </w:r>
            <w:r w:rsidRPr="004268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«Бедные люди»: 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мате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риальное и духовное в повести, характеристика образов пове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сти, позиция писателя..</w:t>
            </w:r>
          </w:p>
        </w:tc>
        <w:tc>
          <w:tcPr>
            <w:tcW w:w="1701" w:type="dxa"/>
          </w:tcPr>
          <w:p w14:paraId="464DFDB5" w14:textId="77777777" w:rsidR="0073788E" w:rsidRPr="00D61AB2" w:rsidRDefault="00D61AB2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25BE52F3" w14:textId="77777777" w:rsidTr="0073788E">
        <w:tc>
          <w:tcPr>
            <w:tcW w:w="1069" w:type="dxa"/>
          </w:tcPr>
          <w:p w14:paraId="71DA506E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5F4C8A23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165C5C6D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Развитие темы «маленького человека». Ф.М. Достоевский и Н.В. Гоголь</w:t>
            </w:r>
          </w:p>
        </w:tc>
        <w:tc>
          <w:tcPr>
            <w:tcW w:w="1701" w:type="dxa"/>
          </w:tcPr>
          <w:p w14:paraId="705270CD" w14:textId="77777777" w:rsidR="0073788E" w:rsidRPr="00D61AB2" w:rsidRDefault="00D61AB2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293D6741" w14:textId="77777777" w:rsidTr="0073788E">
        <w:tc>
          <w:tcPr>
            <w:tcW w:w="1069" w:type="dxa"/>
          </w:tcPr>
          <w:p w14:paraId="1180EC1A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19EE6149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6916FE11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Л Н ТОЛСТОЙ</w:t>
            </w:r>
          </w:p>
          <w:p w14:paraId="321DB622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Основные вехи биографии. Автобиографическая проза: повесть </w:t>
            </w:r>
            <w:r w:rsidRPr="004268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«Юность»</w:t>
            </w:r>
          </w:p>
        </w:tc>
        <w:tc>
          <w:tcPr>
            <w:tcW w:w="1701" w:type="dxa"/>
          </w:tcPr>
          <w:p w14:paraId="38E0F5AB" w14:textId="77777777" w:rsidR="0073788E" w:rsidRPr="00D61AB2" w:rsidRDefault="00D61AB2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lastRenderedPageBreak/>
              <w:t>1</w:t>
            </w:r>
          </w:p>
        </w:tc>
      </w:tr>
      <w:tr w:rsidR="0073788E" w:rsidRPr="00426836" w14:paraId="59B8B65A" w14:textId="77777777" w:rsidTr="0073788E">
        <w:tc>
          <w:tcPr>
            <w:tcW w:w="1069" w:type="dxa"/>
          </w:tcPr>
          <w:p w14:paraId="33AF030E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5C14ECC7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29CC6D14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Нравственные идеалы, мечты и реальность, становление личности, основные приемы создания образа.</w:t>
            </w:r>
          </w:p>
        </w:tc>
        <w:tc>
          <w:tcPr>
            <w:tcW w:w="1701" w:type="dxa"/>
          </w:tcPr>
          <w:p w14:paraId="2281697D" w14:textId="77777777" w:rsidR="0073788E" w:rsidRPr="00D61AB2" w:rsidRDefault="00D61AB2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38E1CB1F" w14:textId="77777777" w:rsidTr="0073788E">
        <w:tc>
          <w:tcPr>
            <w:tcW w:w="1069" w:type="dxa"/>
          </w:tcPr>
          <w:p w14:paraId="1E3881A6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78D286CE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3F8A944E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Вн. чтение. </w:t>
            </w:r>
            <w:r w:rsidRPr="0042683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Экранизация произведений Л.Н.Толстого</w:t>
            </w:r>
          </w:p>
        </w:tc>
        <w:tc>
          <w:tcPr>
            <w:tcW w:w="1701" w:type="dxa"/>
          </w:tcPr>
          <w:p w14:paraId="42685DC3" w14:textId="77777777" w:rsidR="0073788E" w:rsidRPr="00D61AB2" w:rsidRDefault="00D61AB2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1FB99CAD" w14:textId="77777777" w:rsidTr="0073788E">
        <w:tc>
          <w:tcPr>
            <w:tcW w:w="1069" w:type="dxa"/>
          </w:tcPr>
          <w:p w14:paraId="493A3077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586214A7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45BF3930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Из литературы </w:t>
            </w:r>
            <w:r w:rsidRPr="004268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  <w:t>XX</w:t>
            </w:r>
            <w:r w:rsidRPr="004268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века</w:t>
            </w:r>
          </w:p>
          <w:p w14:paraId="5401BD34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Своеобразие литературного процесса первой четверти 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XX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века (реализм, авангардизм, модернизм).</w:t>
            </w:r>
          </w:p>
        </w:tc>
        <w:tc>
          <w:tcPr>
            <w:tcW w:w="1701" w:type="dxa"/>
          </w:tcPr>
          <w:p w14:paraId="61C45AC4" w14:textId="77777777" w:rsidR="00D61AB2" w:rsidRPr="00D61AB2" w:rsidRDefault="00D61AB2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28</w:t>
            </w:r>
          </w:p>
          <w:p w14:paraId="44DAFA1A" w14:textId="77777777" w:rsidR="0073788E" w:rsidRPr="00D61AB2" w:rsidRDefault="00D61AB2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1ECD4BB5" w14:textId="77777777" w:rsidTr="0073788E">
        <w:tc>
          <w:tcPr>
            <w:tcW w:w="1069" w:type="dxa"/>
          </w:tcPr>
          <w:p w14:paraId="2EBC5B89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0B106393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0EC8B8DA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М. ГОРЬКИЙ</w:t>
            </w:r>
          </w:p>
          <w:p w14:paraId="45682A62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Основные вехи биографии. Своеобразие прозы раннего М. Горького. Рассказы: </w:t>
            </w:r>
            <w:r w:rsidRPr="004268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«Челкаш», «Двадцать шесть и одна» 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или </w:t>
            </w:r>
            <w:r w:rsidRPr="004268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«Супруги Орловы» 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— по выбору. </w:t>
            </w:r>
          </w:p>
        </w:tc>
        <w:tc>
          <w:tcPr>
            <w:tcW w:w="1701" w:type="dxa"/>
          </w:tcPr>
          <w:p w14:paraId="482ECB5E" w14:textId="77777777" w:rsidR="0073788E" w:rsidRPr="00D61AB2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463C9FDA" w14:textId="77777777" w:rsidR="0073788E" w:rsidRPr="00D61AB2" w:rsidRDefault="00D61AB2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3CFF0FC1" w14:textId="77777777" w:rsidTr="0073788E">
        <w:tc>
          <w:tcPr>
            <w:tcW w:w="1069" w:type="dxa"/>
          </w:tcPr>
          <w:p w14:paraId="44DE2C9B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1A620596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3D7D05B6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Основной конфликт: люди «дна» и проблема человека и человеческого; художественная идея. </w:t>
            </w:r>
          </w:p>
        </w:tc>
        <w:tc>
          <w:tcPr>
            <w:tcW w:w="1701" w:type="dxa"/>
          </w:tcPr>
          <w:p w14:paraId="0050F621" w14:textId="77777777" w:rsidR="0073788E" w:rsidRPr="00D61AB2" w:rsidRDefault="00D61AB2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4D24675F" w14:textId="77777777" w:rsidTr="0073788E">
        <w:tc>
          <w:tcPr>
            <w:tcW w:w="1069" w:type="dxa"/>
          </w:tcPr>
          <w:p w14:paraId="200C28B2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0D8204C4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«Песня о Буревестнике».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Художественная идея.</w:t>
            </w:r>
          </w:p>
        </w:tc>
        <w:tc>
          <w:tcPr>
            <w:tcW w:w="1701" w:type="dxa"/>
          </w:tcPr>
          <w:p w14:paraId="4FFD8D59" w14:textId="77777777" w:rsidR="0073788E" w:rsidRPr="00D61AB2" w:rsidRDefault="00D61AB2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73BF09FC" w14:textId="77777777" w:rsidTr="0073788E">
        <w:tc>
          <w:tcPr>
            <w:tcW w:w="1069" w:type="dxa"/>
          </w:tcPr>
          <w:p w14:paraId="089E91C4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464AAF0B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3A2A2498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Из  поэзии  Серебряного  века</w:t>
            </w:r>
          </w:p>
          <w:p w14:paraId="7DCAAEC3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Многообразие поэтических голосов эпохи (стихи А. Блока, С. Есенина) Основные темы и мотивы.</w:t>
            </w:r>
          </w:p>
        </w:tc>
        <w:tc>
          <w:tcPr>
            <w:tcW w:w="1701" w:type="dxa"/>
          </w:tcPr>
          <w:p w14:paraId="639F5CFC" w14:textId="77777777" w:rsidR="0073788E" w:rsidRPr="00D61AB2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.</w:t>
            </w:r>
            <w:r w:rsidR="00D61AB2" w:rsidRPr="00D61A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21A3899D" w14:textId="77777777" w:rsidTr="0073788E">
        <w:tc>
          <w:tcPr>
            <w:tcW w:w="1069" w:type="dxa"/>
          </w:tcPr>
          <w:p w14:paraId="02EEEB9B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22D151E2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533F03E6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Многообразие поэтических голосов эпохи (В. Маяковского, М). Основные темы и мотивы.</w:t>
            </w:r>
          </w:p>
        </w:tc>
        <w:tc>
          <w:tcPr>
            <w:tcW w:w="1701" w:type="dxa"/>
          </w:tcPr>
          <w:p w14:paraId="33857342" w14:textId="77777777" w:rsidR="0073788E" w:rsidRPr="00D61AB2" w:rsidRDefault="00D61AB2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07E62082" w14:textId="77777777" w:rsidTr="0073788E">
        <w:tc>
          <w:tcPr>
            <w:tcW w:w="1069" w:type="dxa"/>
          </w:tcPr>
          <w:p w14:paraId="19E30F53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36CF9AFA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557928A9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Многообразие поэтических голосов эпохи (стихи М. Цветаевой, Н. Гумилева, А. Ахматовой). Основные темы и мотивы.</w:t>
            </w:r>
          </w:p>
        </w:tc>
        <w:tc>
          <w:tcPr>
            <w:tcW w:w="1701" w:type="dxa"/>
          </w:tcPr>
          <w:p w14:paraId="2419ABF2" w14:textId="77777777" w:rsidR="0073788E" w:rsidRPr="00D61AB2" w:rsidRDefault="00D61AB2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6FB567F3" w14:textId="77777777" w:rsidTr="0073788E">
        <w:tc>
          <w:tcPr>
            <w:tcW w:w="1069" w:type="dxa"/>
          </w:tcPr>
          <w:p w14:paraId="2279DA8B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37C1CCA1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20D416EE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Вн. чтение. </w:t>
            </w:r>
            <w:r w:rsidRPr="0042683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Литературная гостиная</w:t>
            </w:r>
          </w:p>
        </w:tc>
        <w:tc>
          <w:tcPr>
            <w:tcW w:w="1701" w:type="dxa"/>
          </w:tcPr>
          <w:p w14:paraId="03806528" w14:textId="77777777" w:rsidR="0073788E" w:rsidRPr="00D61AB2" w:rsidRDefault="00D61AB2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74B755AE" w14:textId="77777777" w:rsidTr="0073788E">
        <w:tc>
          <w:tcPr>
            <w:tcW w:w="1069" w:type="dxa"/>
          </w:tcPr>
          <w:p w14:paraId="1D61CCDE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4BFD103A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46646806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Вн. чтение. </w:t>
            </w:r>
            <w:r w:rsidRPr="0042683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Литературная гостиная</w:t>
            </w:r>
          </w:p>
        </w:tc>
        <w:tc>
          <w:tcPr>
            <w:tcW w:w="1701" w:type="dxa"/>
          </w:tcPr>
          <w:p w14:paraId="14F777B0" w14:textId="77777777" w:rsidR="0073788E" w:rsidRPr="00D61AB2" w:rsidRDefault="00D61AB2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30BD0F44" w14:textId="77777777" w:rsidTr="0073788E">
        <w:tc>
          <w:tcPr>
            <w:tcW w:w="1069" w:type="dxa"/>
          </w:tcPr>
          <w:p w14:paraId="385EDDA3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2A697F92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2C4FD736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Р.речи</w:t>
            </w:r>
            <w:r w:rsidRPr="00426836">
              <w:rPr>
                <w:rFonts w:ascii="Times New Roman" w:eastAsia="Times New Roman" w:hAnsi="Times New Roman" w:cs="Times New Roman"/>
                <w:bCs/>
                <w:sz w:val="24"/>
                <w:szCs w:val="24"/>
                <w:highlight w:val="yellow"/>
                <w:lang w:eastAsia="ru-RU"/>
              </w:rPr>
              <w:t xml:space="preserve"> Подготовка к домашнему сочинению№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highlight w:val="yellow"/>
                <w:lang w:eastAsia="ru-RU"/>
              </w:rPr>
              <w:t>3 по произведениям 20 века.</w:t>
            </w:r>
          </w:p>
        </w:tc>
        <w:tc>
          <w:tcPr>
            <w:tcW w:w="1701" w:type="dxa"/>
          </w:tcPr>
          <w:p w14:paraId="0DFFFDEC" w14:textId="77777777" w:rsidR="0073788E" w:rsidRPr="00D61AB2" w:rsidRDefault="00D61AB2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4FDC2D3B" w14:textId="77777777" w:rsidTr="0073788E">
        <w:tc>
          <w:tcPr>
            <w:tcW w:w="1069" w:type="dxa"/>
          </w:tcPr>
          <w:p w14:paraId="5FFF76F2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66831A8C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4E9E57A2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М.А. БУЛГАКОВ</w:t>
            </w:r>
          </w:p>
          <w:p w14:paraId="2B94B579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Основные вехи биографии. Повесть </w:t>
            </w:r>
            <w:r w:rsidRPr="004268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«Собачье сердце». 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 xml:space="preserve">новная проблематика и образы. </w:t>
            </w:r>
          </w:p>
        </w:tc>
        <w:tc>
          <w:tcPr>
            <w:tcW w:w="1701" w:type="dxa"/>
          </w:tcPr>
          <w:p w14:paraId="0302B1B6" w14:textId="77777777" w:rsidR="0073788E" w:rsidRPr="00D61AB2" w:rsidRDefault="00D61AB2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  <w:p w14:paraId="196842ED" w14:textId="77777777" w:rsidR="0073788E" w:rsidRPr="00D61AB2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18"/>
                <w:sz w:val="24"/>
                <w:szCs w:val="24"/>
                <w:lang w:eastAsia="ru-RU"/>
              </w:rPr>
            </w:pPr>
          </w:p>
        </w:tc>
      </w:tr>
      <w:tr w:rsidR="0073788E" w:rsidRPr="00426836" w14:paraId="1141CBAD" w14:textId="77777777" w:rsidTr="0073788E">
        <w:tc>
          <w:tcPr>
            <w:tcW w:w="1069" w:type="dxa"/>
          </w:tcPr>
          <w:p w14:paraId="4CC00494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7D7C7AED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2B84DC25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Литература и история; нарица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 xml:space="preserve">тельный персонаж (Шариков, Швондер). </w:t>
            </w:r>
          </w:p>
        </w:tc>
        <w:tc>
          <w:tcPr>
            <w:tcW w:w="1701" w:type="dxa"/>
          </w:tcPr>
          <w:p w14:paraId="22FE4FA2" w14:textId="77777777" w:rsidR="0073788E" w:rsidRPr="00D61AB2" w:rsidRDefault="00D61AB2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3F52F4E1" w14:textId="77777777" w:rsidTr="0073788E">
        <w:tc>
          <w:tcPr>
            <w:tcW w:w="1069" w:type="dxa"/>
          </w:tcPr>
          <w:p w14:paraId="242F6CD0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4A6E2D8C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7FD6205C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Предшественники булгаковских персонажей в русской литературе 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XIX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века. Пафос произведения и авторская позиция.</w:t>
            </w:r>
          </w:p>
        </w:tc>
        <w:tc>
          <w:tcPr>
            <w:tcW w:w="1701" w:type="dxa"/>
          </w:tcPr>
          <w:p w14:paraId="54A454B8" w14:textId="77777777" w:rsidR="0073788E" w:rsidRPr="00D61AB2" w:rsidRDefault="00D61AB2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749577B1" w14:textId="77777777" w:rsidTr="0073788E">
        <w:tc>
          <w:tcPr>
            <w:tcW w:w="1069" w:type="dxa"/>
          </w:tcPr>
          <w:p w14:paraId="6C893400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669CE327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2BC33273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«Война. Жесточе нету слова...»</w:t>
            </w:r>
          </w:p>
          <w:p w14:paraId="7A73331A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М.А. ШОЛОХОВ</w:t>
            </w:r>
          </w:p>
          <w:p w14:paraId="307C57AB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Основные вехи биографии. Русский характер в изображе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 xml:space="preserve">нии М. Шолохова. Рассказ </w:t>
            </w:r>
            <w:r w:rsidRPr="004268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«Судьба человека»: 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образы, роли сюжета и композиции в создании художественной идеи. </w:t>
            </w:r>
          </w:p>
        </w:tc>
        <w:tc>
          <w:tcPr>
            <w:tcW w:w="1701" w:type="dxa"/>
          </w:tcPr>
          <w:p w14:paraId="2D3C1244" w14:textId="77777777" w:rsidR="0073788E" w:rsidRPr="00D61AB2" w:rsidRDefault="00D61AB2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18"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spacing w:val="18"/>
                <w:sz w:val="24"/>
                <w:szCs w:val="24"/>
                <w:lang w:eastAsia="ru-RU"/>
              </w:rPr>
              <w:lastRenderedPageBreak/>
              <w:t>1</w:t>
            </w:r>
          </w:p>
        </w:tc>
      </w:tr>
      <w:tr w:rsidR="0073788E" w:rsidRPr="00426836" w14:paraId="07E84A87" w14:textId="77777777" w:rsidTr="0073788E">
        <w:tc>
          <w:tcPr>
            <w:tcW w:w="1069" w:type="dxa"/>
          </w:tcPr>
          <w:p w14:paraId="251DBBF6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00C08D2F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75F4FC1E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 xml:space="preserve">блемы человека на войне; долг, любовь, сострадание, добро на страницах рассказа. </w:t>
            </w:r>
          </w:p>
        </w:tc>
        <w:tc>
          <w:tcPr>
            <w:tcW w:w="1701" w:type="dxa"/>
          </w:tcPr>
          <w:p w14:paraId="52790602" w14:textId="77777777" w:rsidR="0073788E" w:rsidRPr="00D61AB2" w:rsidRDefault="00D61AB2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21DA1FAC" w14:textId="77777777" w:rsidTr="0073788E">
        <w:tc>
          <w:tcPr>
            <w:tcW w:w="1069" w:type="dxa"/>
          </w:tcPr>
          <w:p w14:paraId="757FE1AD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4601925F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45592F56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Связь рассказа «Судьба человека» с воен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ным очерком «Наука ненависти».</w:t>
            </w:r>
          </w:p>
        </w:tc>
        <w:tc>
          <w:tcPr>
            <w:tcW w:w="1701" w:type="dxa"/>
          </w:tcPr>
          <w:p w14:paraId="0979D481" w14:textId="77777777" w:rsidR="0073788E" w:rsidRPr="00D61AB2" w:rsidRDefault="00D61AB2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48D1483E" w14:textId="77777777" w:rsidTr="0073788E">
        <w:tc>
          <w:tcPr>
            <w:tcW w:w="1069" w:type="dxa"/>
          </w:tcPr>
          <w:p w14:paraId="47FDD5E9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70042FF9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6BB1459C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В.В. БЫКОВ</w:t>
            </w:r>
          </w:p>
          <w:p w14:paraId="0AC87014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Основные биографические сведения. Тема войны в творчестве писателя. «Альпийская баллада». </w:t>
            </w:r>
          </w:p>
        </w:tc>
        <w:tc>
          <w:tcPr>
            <w:tcW w:w="1701" w:type="dxa"/>
          </w:tcPr>
          <w:p w14:paraId="4680733A" w14:textId="77777777" w:rsidR="0073788E" w:rsidRPr="00D61AB2" w:rsidRDefault="00D61AB2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18"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spacing w:val="18"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59222EC8" w14:textId="77777777" w:rsidTr="00D61AB2">
        <w:trPr>
          <w:trHeight w:val="599"/>
        </w:trPr>
        <w:tc>
          <w:tcPr>
            <w:tcW w:w="1069" w:type="dxa"/>
          </w:tcPr>
          <w:p w14:paraId="1FCD5A00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240285EC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0FD872FF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Проблематика повести. </w:t>
            </w:r>
          </w:p>
        </w:tc>
        <w:tc>
          <w:tcPr>
            <w:tcW w:w="1701" w:type="dxa"/>
          </w:tcPr>
          <w:p w14:paraId="7DC06651" w14:textId="77777777" w:rsidR="0073788E" w:rsidRPr="00D61AB2" w:rsidRDefault="00D61AB2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62570BFA" w14:textId="77777777" w:rsidTr="0073788E">
        <w:tc>
          <w:tcPr>
            <w:tcW w:w="1069" w:type="dxa"/>
          </w:tcPr>
          <w:p w14:paraId="0F698427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5DFF894F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2F437DEE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Любовь и война. Образы Ивана и Джулии.</w:t>
            </w:r>
          </w:p>
        </w:tc>
        <w:tc>
          <w:tcPr>
            <w:tcW w:w="1701" w:type="dxa"/>
          </w:tcPr>
          <w:p w14:paraId="4B42F252" w14:textId="77777777" w:rsidR="0073788E" w:rsidRPr="00D61AB2" w:rsidRDefault="00D61AB2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4E42A992" w14:textId="77777777" w:rsidTr="0073788E">
        <w:tc>
          <w:tcPr>
            <w:tcW w:w="1069" w:type="dxa"/>
          </w:tcPr>
          <w:p w14:paraId="40736E01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275003B1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43AA6349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А.Т. ТВАРДОВСКИЙ</w:t>
            </w:r>
          </w:p>
          <w:p w14:paraId="7AAFB405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Сведения о поэте. Военная тема в лирике А.Т. Твардовского: </w:t>
            </w:r>
            <w:r w:rsidRPr="004268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«Я убит подо Ржевом», «Лежат они, глухие и немые...». 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Мотивы исторической и человеческой памяти в послевоенной лирике на военную тему. </w:t>
            </w:r>
          </w:p>
        </w:tc>
        <w:tc>
          <w:tcPr>
            <w:tcW w:w="1701" w:type="dxa"/>
          </w:tcPr>
          <w:p w14:paraId="419A0F1D" w14:textId="77777777" w:rsidR="0073788E" w:rsidRPr="00D61AB2" w:rsidRDefault="00D61AB2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18"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spacing w:val="18"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4E669B88" w14:textId="77777777" w:rsidTr="0073788E">
        <w:tc>
          <w:tcPr>
            <w:tcW w:w="1069" w:type="dxa"/>
          </w:tcPr>
          <w:p w14:paraId="6E701E4D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5E476F20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757F01E7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Художественное своеобразие лири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ки Твардовского о войне.</w:t>
            </w:r>
          </w:p>
        </w:tc>
        <w:tc>
          <w:tcPr>
            <w:tcW w:w="1701" w:type="dxa"/>
          </w:tcPr>
          <w:p w14:paraId="2478EE9C" w14:textId="77777777" w:rsidR="0073788E" w:rsidRPr="00D61AB2" w:rsidRDefault="00D61AB2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767DF76A" w14:textId="77777777" w:rsidTr="0073788E">
        <w:tc>
          <w:tcPr>
            <w:tcW w:w="1069" w:type="dxa"/>
          </w:tcPr>
          <w:p w14:paraId="51698779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587F0958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1C964D63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А.И. СОЛЖЕНИЦЫН</w:t>
            </w:r>
          </w:p>
          <w:p w14:paraId="4D238F54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Основные вехи биографии писателя. А.Т. Твардовский в творческой судьбе А.И. Солженицына. </w:t>
            </w:r>
          </w:p>
        </w:tc>
        <w:tc>
          <w:tcPr>
            <w:tcW w:w="1701" w:type="dxa"/>
            <w:vMerge w:val="restart"/>
          </w:tcPr>
          <w:p w14:paraId="683E647A" w14:textId="77777777" w:rsidR="0073788E" w:rsidRPr="00D61AB2" w:rsidRDefault="00D61AB2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  <w:p w14:paraId="3CA189CB" w14:textId="77777777" w:rsidR="0073788E" w:rsidRPr="00D61AB2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18"/>
                <w:sz w:val="24"/>
                <w:szCs w:val="24"/>
                <w:lang w:eastAsia="ru-RU"/>
              </w:rPr>
            </w:pPr>
          </w:p>
          <w:p w14:paraId="1C2FF2AF" w14:textId="77777777" w:rsidR="00D61AB2" w:rsidRPr="00D61AB2" w:rsidRDefault="00D61AB2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18"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spacing w:val="18"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24C92008" w14:textId="77777777" w:rsidTr="0073788E">
        <w:tc>
          <w:tcPr>
            <w:tcW w:w="1069" w:type="dxa"/>
          </w:tcPr>
          <w:p w14:paraId="5989A786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10ECB000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6328AE30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А.И. Солженицын. Рассказ </w:t>
            </w:r>
            <w:r w:rsidRPr="004268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«Матренин двор». 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Творческая история произведения. Реалии и обобщение в рассказе. </w:t>
            </w:r>
          </w:p>
        </w:tc>
        <w:tc>
          <w:tcPr>
            <w:tcW w:w="1701" w:type="dxa"/>
            <w:vMerge/>
          </w:tcPr>
          <w:p w14:paraId="2AAF5E80" w14:textId="77777777" w:rsidR="0073788E" w:rsidRPr="00D61AB2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73788E" w:rsidRPr="00426836" w14:paraId="3B79D46B" w14:textId="77777777" w:rsidTr="0073788E">
        <w:tc>
          <w:tcPr>
            <w:tcW w:w="1069" w:type="dxa"/>
          </w:tcPr>
          <w:p w14:paraId="52DE89FA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3E602911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0A144493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Традиции Н.А. Некрасова в «Матренином дворе». Образы Матрены и рассказчика. </w:t>
            </w:r>
          </w:p>
        </w:tc>
        <w:tc>
          <w:tcPr>
            <w:tcW w:w="1701" w:type="dxa"/>
          </w:tcPr>
          <w:p w14:paraId="4697753F" w14:textId="77777777" w:rsidR="0073788E" w:rsidRPr="00D61AB2" w:rsidRDefault="00D61AB2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5F7C7958" w14:textId="77777777" w:rsidTr="0073788E">
        <w:tc>
          <w:tcPr>
            <w:tcW w:w="1069" w:type="dxa"/>
          </w:tcPr>
          <w:p w14:paraId="4BD6E13D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0D8BCF3C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4799DDC1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Самостоятельный анализ рассказа </w:t>
            </w:r>
            <w:r w:rsidRPr="004268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«Как жаль».</w:t>
            </w:r>
          </w:p>
        </w:tc>
        <w:tc>
          <w:tcPr>
            <w:tcW w:w="1701" w:type="dxa"/>
          </w:tcPr>
          <w:p w14:paraId="74DD0E5A" w14:textId="77777777" w:rsidR="0073788E" w:rsidRPr="00D61AB2" w:rsidRDefault="00D61AB2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1AF24B73" w14:textId="77777777" w:rsidTr="0073788E">
        <w:tc>
          <w:tcPr>
            <w:tcW w:w="1069" w:type="dxa"/>
          </w:tcPr>
          <w:p w14:paraId="45481F7A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7AEC647B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59D7C8BB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Контрольное т</w:t>
            </w:r>
            <w:r w:rsidRPr="0042683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естирование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№2 по произведениям 20 века.</w:t>
            </w:r>
          </w:p>
        </w:tc>
        <w:tc>
          <w:tcPr>
            <w:tcW w:w="1701" w:type="dxa"/>
          </w:tcPr>
          <w:p w14:paraId="463C8620" w14:textId="77777777" w:rsidR="0073788E" w:rsidRPr="00D61AB2" w:rsidRDefault="00D61AB2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70748E56" w14:textId="77777777" w:rsidTr="0073788E">
        <w:tc>
          <w:tcPr>
            <w:tcW w:w="1069" w:type="dxa"/>
          </w:tcPr>
          <w:p w14:paraId="5C453BBD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6711AE01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2C4D4F3B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АВТОРСКАЯ ПЕСНЯ</w:t>
            </w:r>
          </w:p>
          <w:p w14:paraId="2CE54F5E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Авторская песня — новое явление в русской поэзии 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XX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ве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 xml:space="preserve">ка. Судьбы российских бардов. </w:t>
            </w:r>
          </w:p>
        </w:tc>
        <w:tc>
          <w:tcPr>
            <w:tcW w:w="1701" w:type="dxa"/>
          </w:tcPr>
          <w:p w14:paraId="7422A72E" w14:textId="77777777" w:rsidR="0073788E" w:rsidRPr="00D61AB2" w:rsidRDefault="00D61AB2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18"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spacing w:val="18"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176ED00A" w14:textId="77777777" w:rsidTr="0073788E">
        <w:tc>
          <w:tcPr>
            <w:tcW w:w="1069" w:type="dxa"/>
          </w:tcPr>
          <w:p w14:paraId="4285788C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156E5DB7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460DFA90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Основные темы и мотивы ав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торской песни.</w:t>
            </w:r>
          </w:p>
          <w:p w14:paraId="21525249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Военная тема в поэзии Б.Ш. Окуджавы и 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B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</w:t>
            </w:r>
            <w:r w:rsidRPr="004268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Высоцкого.</w:t>
            </w:r>
          </w:p>
        </w:tc>
        <w:tc>
          <w:tcPr>
            <w:tcW w:w="1701" w:type="dxa"/>
          </w:tcPr>
          <w:p w14:paraId="6E2B8A8A" w14:textId="77777777" w:rsidR="0073788E" w:rsidRPr="00D61AB2" w:rsidRDefault="00D61AB2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3788E" w:rsidRPr="00426836" w14:paraId="4570A850" w14:textId="77777777" w:rsidTr="0073788E">
        <w:tc>
          <w:tcPr>
            <w:tcW w:w="1069" w:type="dxa"/>
          </w:tcPr>
          <w:p w14:paraId="112FC582" w14:textId="77777777" w:rsidR="0073788E" w:rsidRPr="00426836" w:rsidRDefault="0073788E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  <w:p w14:paraId="70B8D6B4" w14:textId="77777777" w:rsidR="0073788E" w:rsidRPr="00426836" w:rsidRDefault="0073788E" w:rsidP="00530E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7E11A65B" w14:textId="77777777" w:rsidR="0073788E" w:rsidRPr="00426836" w:rsidRDefault="0073788E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68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Итоговый урок</w:t>
            </w:r>
          </w:p>
        </w:tc>
        <w:tc>
          <w:tcPr>
            <w:tcW w:w="1701" w:type="dxa"/>
          </w:tcPr>
          <w:p w14:paraId="0627F1B7" w14:textId="77777777" w:rsidR="0073788E" w:rsidRPr="00D61AB2" w:rsidRDefault="00D61AB2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61AB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D61AB2" w:rsidRPr="00426836" w14:paraId="1D13ECD8" w14:textId="77777777" w:rsidTr="0073788E">
        <w:tc>
          <w:tcPr>
            <w:tcW w:w="1069" w:type="dxa"/>
          </w:tcPr>
          <w:p w14:paraId="0DF5CCB3" w14:textId="77777777" w:rsidR="00D61AB2" w:rsidRPr="00426836" w:rsidRDefault="00D61AB2" w:rsidP="00530E0F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18"/>
                <w:sz w:val="24"/>
                <w:szCs w:val="24"/>
                <w:lang w:eastAsia="ru-RU"/>
              </w:rPr>
            </w:pPr>
          </w:p>
        </w:tc>
        <w:tc>
          <w:tcPr>
            <w:tcW w:w="12332" w:type="dxa"/>
          </w:tcPr>
          <w:p w14:paraId="29BA9505" w14:textId="77777777" w:rsidR="00D61AB2" w:rsidRPr="00426836" w:rsidRDefault="00D61AB2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Резерв.</w:t>
            </w:r>
          </w:p>
        </w:tc>
        <w:tc>
          <w:tcPr>
            <w:tcW w:w="1701" w:type="dxa"/>
          </w:tcPr>
          <w:p w14:paraId="75F397D0" w14:textId="77777777" w:rsidR="00D61AB2" w:rsidRDefault="00D61AB2" w:rsidP="00257B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14:paraId="2071CBB3" w14:textId="77777777" w:rsidR="00BA4EA5" w:rsidRDefault="00BA4EA5"/>
    <w:p w14:paraId="48A05277" w14:textId="77777777" w:rsidR="00C413DE" w:rsidRDefault="00C413DE"/>
    <w:sectPr w:rsidR="00C413DE" w:rsidSect="00C413DE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576A5C"/>
    <w:multiLevelType w:val="multilevel"/>
    <w:tmpl w:val="2D48885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3CC051F7"/>
    <w:multiLevelType w:val="hybridMultilevel"/>
    <w:tmpl w:val="8638B23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697C15E1"/>
    <w:multiLevelType w:val="hybridMultilevel"/>
    <w:tmpl w:val="1C22B5D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9F05A2F"/>
    <w:multiLevelType w:val="hybridMultilevel"/>
    <w:tmpl w:val="14880A86"/>
    <w:lvl w:ilvl="0" w:tplc="6230509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35647699">
    <w:abstractNumId w:val="1"/>
  </w:num>
  <w:num w:numId="2" w16cid:durableId="1010986093">
    <w:abstractNumId w:val="2"/>
  </w:num>
  <w:num w:numId="3" w16cid:durableId="258490637">
    <w:abstractNumId w:val="3"/>
  </w:num>
  <w:num w:numId="4" w16cid:durableId="54660221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3788E"/>
    <w:rsid w:val="0013302D"/>
    <w:rsid w:val="00176940"/>
    <w:rsid w:val="003D57B8"/>
    <w:rsid w:val="004231C9"/>
    <w:rsid w:val="00430A16"/>
    <w:rsid w:val="00443885"/>
    <w:rsid w:val="00614C4D"/>
    <w:rsid w:val="0062197C"/>
    <w:rsid w:val="006E5502"/>
    <w:rsid w:val="0073788E"/>
    <w:rsid w:val="00BA4EA5"/>
    <w:rsid w:val="00C1452A"/>
    <w:rsid w:val="00C413DE"/>
    <w:rsid w:val="00D61AB2"/>
    <w:rsid w:val="00D820A8"/>
    <w:rsid w:val="00FE711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757ED9"/>
  <w15:docId w15:val="{DE95FC80-CD63-45BD-85F5-A0C928735F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3788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C1452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C1452A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C145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1452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1</Pages>
  <Words>4873</Words>
  <Characters>27781</Characters>
  <Application>Microsoft Office Word</Application>
  <DocSecurity>0</DocSecurity>
  <Lines>231</Lines>
  <Paragraphs>65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Алёнинград</Company>
  <LinksUpToDate>false</LinksUpToDate>
  <CharactersWithSpaces>32589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Алёна</dc:creator>
  <cp:keywords/>
  <dc:description/>
  <cp:lastModifiedBy>Алена Кишиневская</cp:lastModifiedBy>
  <cp:revision>12</cp:revision>
  <cp:lastPrinted>2019-12-30T04:38:00Z</cp:lastPrinted>
  <dcterms:created xsi:type="dcterms:W3CDTF">2019-09-22T08:46:00Z</dcterms:created>
  <dcterms:modified xsi:type="dcterms:W3CDTF">2023-09-22T16:39:00Z</dcterms:modified>
</cp:coreProperties>
</file>